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.xml" ContentType="application/vnd.openxmlformats-officedocument.customXmlProperties+xml"/>
  <Override PartName="/customXml/itemProps20.xml" ContentType="application/vnd.openxmlformats-officedocument.customXmlProperties+xml"/>
  <Override PartName="/customXml/itemProps21.xml" ContentType="application/vnd.openxmlformats-officedocument.customXmlProperties+xml"/>
  <Override PartName="/customXml/itemProps22.xml" ContentType="application/vnd.openxmlformats-officedocument.customXmlProperties+xml"/>
  <Override PartName="/customXml/itemProps23.xml" ContentType="application/vnd.openxmlformats-officedocument.customXmlProperties+xml"/>
  <Override PartName="/customXml/itemProps24.xml" ContentType="application/vnd.openxmlformats-officedocument.customXmlProperties+xml"/>
  <Override PartName="/customXml/itemProps25.xml" ContentType="application/vnd.openxmlformats-officedocument.customXmlProperties+xml"/>
  <Override PartName="/customXml/itemProps26.xml" ContentType="application/vnd.openxmlformats-officedocument.customXmlProperties+xml"/>
  <Override PartName="/customXml/itemProps27.xml" ContentType="application/vnd.openxmlformats-officedocument.customXmlProperties+xml"/>
  <Override PartName="/customXml/itemProps28.xml" ContentType="application/vnd.openxmlformats-officedocument.customXmlProperties+xml"/>
  <Override PartName="/customXml/itemProps29.xml" ContentType="application/vnd.openxmlformats-officedocument.customXmlProperties+xml"/>
  <Override PartName="/customXml/itemProps3.xml" ContentType="application/vnd.openxmlformats-officedocument.customXmlProperties+xml"/>
  <Override PartName="/customXml/itemProps30.xml" ContentType="application/vnd.openxmlformats-officedocument.customXmlProperties+xml"/>
  <Override PartName="/customXml/itemProps31.xml" ContentType="application/vnd.openxmlformats-officedocument.customXmlProperties+xml"/>
  <Override PartName="/customXml/itemProps32.xml" ContentType="application/vnd.openxmlformats-officedocument.customXmlProperties+xml"/>
  <Override PartName="/customXml/itemProps33.xml" ContentType="application/vnd.openxmlformats-officedocument.customXmlProperties+xml"/>
  <Override PartName="/customXml/itemProps34.xml" ContentType="application/vnd.openxmlformats-officedocument.customXmlProperties+xml"/>
  <Override PartName="/customXml/itemProps35.xml" ContentType="application/vnd.openxmlformats-officedocument.customXmlProperties+xml"/>
  <Override PartName="/customXml/itemProps36.xml" ContentType="application/vnd.openxmlformats-officedocument.customXmlProperties+xml"/>
  <Override PartName="/customXml/itemProps37.xml" ContentType="application/vnd.openxmlformats-officedocument.customXmlProperties+xml"/>
  <Override PartName="/customXml/itemProps38.xml" ContentType="application/vnd.openxmlformats-officedocument.customXmlProperties+xml"/>
  <Override PartName="/customXml/itemProps39.xml" ContentType="application/vnd.openxmlformats-officedocument.customXmlProperties+xml"/>
  <Override PartName="/customXml/itemProps4.xml" ContentType="application/vnd.openxmlformats-officedocument.customXmlProperties+xml"/>
  <Override PartName="/customXml/itemProps40.xml" ContentType="application/vnd.openxmlformats-officedocument.customXmlProperties+xml"/>
  <Override PartName="/customXml/itemProps41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after="0" w:line="240" w:lineRule="auto"/>
        <w:ind w:firstLine="0"/>
        <w:jc w:val="center"/>
        <w:outlineLvl w:val="9"/>
      </w:pPr>
      <w:r>
        <w:rPr>
          <w:rFonts w:ascii="方正小标宋_GBK" w:hAnsi="方正小标宋_GBK" w:eastAsia="方正小标宋_GBK" w:cs="方正小标宋_GBK"/>
          <w:color w:val="000000"/>
          <w:sz w:val="52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小标宋_GBK" w:hAnsi="方正小标宋_GBK" w:eastAsia="方正小标宋_GBK" w:cs="方正小标宋_GBK"/>
          <w:color w:val="000000"/>
          <w:sz w:val="52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小标宋_GBK" w:hAnsi="方正小标宋_GBK" w:eastAsia="方正小标宋_GBK" w:cs="方正小标宋_GBK"/>
          <w:color w:val="000000"/>
          <w:sz w:val="52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小标宋_GBK" w:hAnsi="方正小标宋_GBK" w:eastAsia="方正小标宋_GBK" w:cs="方正小标宋_GBK"/>
          <w:color w:val="000000"/>
          <w:sz w:val="72"/>
        </w:rPr>
        <w:t>文安县大留镇镇人民政府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小标宋_GBK" w:hAnsi="方正小标宋_GBK" w:eastAsia="方正小标宋_GBK" w:cs="方正小标宋_GBK"/>
          <w:color w:val="000000"/>
          <w:sz w:val="72"/>
        </w:rPr>
        <w:t>2022年部门预算绩效文本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小标宋_GBK" w:hAnsi="方正小标宋_GBK" w:eastAsia="方正小标宋_GBK" w:cs="方正小标宋_GBK"/>
          <w:color w:val="000000"/>
          <w:sz w:val="52"/>
        </w:rPr>
        <w:t>null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楷体_GBK" w:hAnsi="方正楷体_GBK" w:eastAsia="方正楷体_GBK" w:cs="方正楷体_GBK"/>
          <w:b/>
          <w:color w:val="000000"/>
          <w:sz w:val="32"/>
        </w:rPr>
        <w:t>文安县大留镇镇人民政府编制</w:t>
      </w:r>
    </w:p>
    <w:p>
      <w:pPr>
        <w:spacing w:before="0" w:after="0" w:line="240" w:lineRule="auto"/>
        <w:ind w:firstLine="0"/>
        <w:jc w:val="center"/>
        <w:outlineLvl w:val="9"/>
        <w:sectPr>
          <w:pgSz w:w="11900" w:h="16840"/>
          <w:pgMar w:top="1984" w:right="1304" w:bottom="1134" w:left="1304" w:header="720" w:footer="720" w:gutter="0"/>
          <w:cols w:space="720" w:num="1"/>
          <w:titlePg/>
        </w:sectPr>
      </w:pPr>
      <w:r>
        <w:rPr>
          <w:rFonts w:ascii="方正楷体_GBK" w:hAnsi="方正楷体_GBK" w:eastAsia="方正楷体_GBK" w:cs="方正楷体_GBK"/>
          <w:b/>
          <w:color w:val="000000"/>
          <w:sz w:val="32"/>
        </w:rPr>
        <w:t>文安县财政局审核</w:t>
      </w:r>
    </w:p>
    <w:p>
      <w:pPr>
        <w:spacing w:before="0" w:after="0" w:line="240" w:lineRule="auto"/>
        <w:ind w:firstLine="0"/>
        <w:jc w:val="center"/>
        <w:outlineLvl w:val="9"/>
        <w:sectPr>
          <w:pgSz w:w="11900" w:h="16840"/>
          <w:pgMar w:top="1984" w:right="1304" w:bottom="1134" w:left="1304" w:header="720" w:footer="720" w:gutter="0"/>
          <w:cols w:space="720" w:num="1"/>
          <w:titlePg/>
        </w:sectPr>
      </w:pP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小标宋_GBK" w:hAnsi="方正小标宋_GBK" w:eastAsia="方正小标宋_GBK" w:cs="方正小标宋_GBK"/>
          <w:color w:val="000000"/>
          <w:sz w:val="36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0"/>
      </w:pPr>
      <w:r>
        <w:rPr>
          <w:rFonts w:ascii="方正小标宋_GBK" w:hAnsi="方正小标宋_GBK" w:eastAsia="方正小标宋_GBK" w:cs="方正小标宋_GBK"/>
          <w:color w:val="000000"/>
          <w:sz w:val="36"/>
        </w:rPr>
        <w:t>目    录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小标宋_GBK" w:hAnsi="方正小标宋_GBK" w:eastAsia="方正小标宋_GBK" w:cs="方正小标宋_GBK"/>
          <w:color w:val="000000"/>
          <w:sz w:val="30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小标宋_GBK" w:hAnsi="方正小标宋_GBK" w:eastAsia="方正小标宋_GBK" w:cs="方正小标宋_GBK"/>
          <w:color w:val="000000"/>
          <w:sz w:val="30"/>
        </w:rPr>
        <w:t>第一部分 部门整体绩效目标</w:t>
      </w:r>
    </w:p>
    <w:p>
      <w:pPr>
        <w:pStyle w:val="2"/>
        <w:tabs>
          <w:tab w:val="right" w:leader="dot" w:pos="9282"/>
        </w:tabs>
      </w:pPr>
      <w:r>
        <w:fldChar w:fldCharType="begin"/>
      </w:r>
      <w:r>
        <w:instrText xml:space="preserve">TOC \o "2-2" \h \z \u</w:instrText>
      </w:r>
      <w:r>
        <w:fldChar w:fldCharType="separate"/>
      </w:r>
      <w:r>
        <w:fldChar w:fldCharType="begin"/>
      </w:r>
      <w:r>
        <w:instrText xml:space="preserve"> HYPERLINK \l "_Toc_2_2_0000000001" </w:instrText>
      </w:r>
      <w:r>
        <w:fldChar w:fldCharType="separate"/>
      </w:r>
      <w:r>
        <w:t>一、总体绩效目标</w:t>
      </w:r>
      <w:r>
        <w:tab/>
      </w:r>
      <w:r>
        <w:fldChar w:fldCharType="begin"/>
      </w:r>
      <w:r>
        <w:instrText xml:space="preserve">PAGEREF _Toc_2_2_0000000001 \h</w:instrText>
      </w:r>
      <w:r>
        <w:fldChar w:fldCharType="separate"/>
      </w:r>
      <w:r>
        <w:t>1</w:t>
      </w:r>
      <w:r>
        <w:fldChar w:fldCharType="end"/>
      </w:r>
      <w:r>
        <w:fldChar w:fldCharType="end"/>
      </w:r>
    </w:p>
    <w:p>
      <w:pPr>
        <w:pStyle w:val="2"/>
        <w:tabs>
          <w:tab w:val="right" w:leader="dot" w:pos="9282"/>
        </w:tabs>
      </w:pPr>
      <w:r>
        <w:fldChar w:fldCharType="begin"/>
      </w:r>
      <w:r>
        <w:instrText xml:space="preserve"> HYPERLINK \l "_Toc_2_2_0000000002" </w:instrText>
      </w:r>
      <w:r>
        <w:fldChar w:fldCharType="separate"/>
      </w:r>
      <w:r>
        <w:t>二、分项绩效目标</w:t>
      </w:r>
      <w:r>
        <w:tab/>
      </w:r>
      <w:r>
        <w:fldChar w:fldCharType="begin"/>
      </w:r>
      <w:r>
        <w:instrText xml:space="preserve">PAGEREF _Toc_2_2_0000000002 \h</w:instrText>
      </w:r>
      <w:r>
        <w:fldChar w:fldCharType="separate"/>
      </w:r>
      <w:r>
        <w:t>1</w:t>
      </w:r>
      <w:r>
        <w:fldChar w:fldCharType="end"/>
      </w:r>
      <w:r>
        <w:fldChar w:fldCharType="end"/>
      </w:r>
    </w:p>
    <w:p>
      <w:pPr>
        <w:pStyle w:val="2"/>
        <w:tabs>
          <w:tab w:val="right" w:leader="dot" w:pos="9282"/>
        </w:tabs>
      </w:pPr>
      <w:r>
        <w:fldChar w:fldCharType="begin"/>
      </w:r>
      <w:r>
        <w:instrText xml:space="preserve"> HYPERLINK \l "_Toc_2_2_0000000003" </w:instrText>
      </w:r>
      <w:r>
        <w:fldChar w:fldCharType="separate"/>
      </w:r>
      <w:r>
        <w:t>三、工作保障措施</w:t>
      </w:r>
      <w:r>
        <w:tab/>
      </w:r>
      <w:r>
        <w:fldChar w:fldCharType="begin"/>
      </w:r>
      <w:r>
        <w:instrText xml:space="preserve">PAGEREF _Toc_2_2_0000000003 \h</w:instrText>
      </w:r>
      <w:r>
        <w:fldChar w:fldCharType="separate"/>
      </w:r>
      <w:r>
        <w:t>3</w:t>
      </w:r>
      <w:r>
        <w:fldChar w:fldCharType="end"/>
      </w:r>
      <w:r>
        <w:fldChar w:fldCharType="end"/>
      </w:r>
    </w:p>
    <w:p>
      <w:r>
        <w:fldChar w:fldCharType="end"/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小标宋_GBK" w:hAnsi="方正小标宋_GBK" w:eastAsia="方正小标宋_GBK" w:cs="方正小标宋_GBK"/>
          <w:color w:val="000000"/>
          <w:sz w:val="30"/>
        </w:rPr>
        <w:t>第二部分 预算项目绩效目标</w:t>
      </w:r>
    </w:p>
    <w:p>
      <w:pPr>
        <w:pStyle w:val="2"/>
        <w:tabs>
          <w:tab w:val="right" w:leader="dot" w:pos="9282"/>
        </w:tabs>
      </w:pPr>
      <w:r>
        <w:fldChar w:fldCharType="begin"/>
      </w:r>
      <w:r>
        <w:instrText xml:space="preserve">TOC \o "4-4" \h \z \u</w:instrText>
      </w:r>
      <w:r>
        <w:fldChar w:fldCharType="separate"/>
      </w:r>
      <w:r>
        <w:fldChar w:fldCharType="begin"/>
      </w:r>
      <w:r>
        <w:instrText xml:space="preserve"> HYPERLINK \l "_Toc_4_4_0000000004" </w:instrText>
      </w:r>
      <w:r>
        <w:fldChar w:fldCharType="separate"/>
      </w:r>
      <w:r>
        <w:t>1.2021年革命老区转移支付资金韩留镇村街道路硬化工程资金绩效目标表</w:t>
      </w:r>
      <w:r>
        <w:tab/>
      </w:r>
      <w:r>
        <w:fldChar w:fldCharType="begin"/>
      </w:r>
      <w:r>
        <w:instrText xml:space="preserve">PAGEREF _Toc_4_4_0000000004 \h</w:instrText>
      </w:r>
      <w:r>
        <w:fldChar w:fldCharType="separate"/>
      </w:r>
      <w:r>
        <w:t>6</w:t>
      </w:r>
      <w:r>
        <w:fldChar w:fldCharType="end"/>
      </w:r>
      <w:r>
        <w:fldChar w:fldCharType="end"/>
      </w:r>
    </w:p>
    <w:p>
      <w:pPr>
        <w:pStyle w:val="2"/>
        <w:tabs>
          <w:tab w:val="right" w:leader="dot" w:pos="9282"/>
        </w:tabs>
      </w:pPr>
      <w:r>
        <w:fldChar w:fldCharType="begin"/>
      </w:r>
      <w:r>
        <w:instrText xml:space="preserve"> HYPERLINK \l "_Toc_4_4_0000000005" </w:instrText>
      </w:r>
      <w:r>
        <w:fldChar w:fldCharType="separate"/>
      </w:r>
      <w:r>
        <w:t>2.大留镇兴祖线人行步道工程资金绩效目标表</w:t>
      </w:r>
      <w:r>
        <w:tab/>
      </w:r>
      <w:r>
        <w:fldChar w:fldCharType="begin"/>
      </w:r>
      <w:r>
        <w:instrText xml:space="preserve">PAGEREF _Toc_4_4_0000000005 \h</w:instrText>
      </w:r>
      <w:r>
        <w:fldChar w:fldCharType="separate"/>
      </w:r>
      <w:r>
        <w:t>7</w:t>
      </w:r>
      <w:r>
        <w:fldChar w:fldCharType="end"/>
      </w:r>
      <w:r>
        <w:fldChar w:fldCharType="end"/>
      </w:r>
    </w:p>
    <w:p>
      <w:pPr>
        <w:pStyle w:val="2"/>
        <w:tabs>
          <w:tab w:val="right" w:leader="dot" w:pos="9282"/>
        </w:tabs>
      </w:pPr>
      <w:r>
        <w:fldChar w:fldCharType="begin"/>
      </w:r>
      <w:r>
        <w:instrText xml:space="preserve"> HYPERLINK \l "_Toc_4_4_0000000006" </w:instrText>
      </w:r>
      <w:r>
        <w:fldChar w:fldCharType="separate"/>
      </w:r>
      <w:r>
        <w:t>3.大留镇镇2022年革命老区转移支付大留镇村街道路硬化资金绩效目标表</w:t>
      </w:r>
      <w:r>
        <w:tab/>
      </w:r>
      <w:r>
        <w:fldChar w:fldCharType="begin"/>
      </w:r>
      <w:r>
        <w:instrText xml:space="preserve">PAGEREF _Toc_4_4_0000000006 \h</w:instrText>
      </w:r>
      <w:r>
        <w:fldChar w:fldCharType="separate"/>
      </w:r>
      <w:r>
        <w:t>8</w:t>
      </w:r>
      <w:r>
        <w:fldChar w:fldCharType="end"/>
      </w:r>
      <w:r>
        <w:fldChar w:fldCharType="end"/>
      </w:r>
    </w:p>
    <w:p>
      <w:pPr>
        <w:pStyle w:val="2"/>
        <w:tabs>
          <w:tab w:val="right" w:leader="dot" w:pos="9282"/>
        </w:tabs>
      </w:pPr>
      <w:r>
        <w:fldChar w:fldCharType="begin"/>
      </w:r>
      <w:r>
        <w:instrText xml:space="preserve"> HYPERLINK \l "_Toc_4_4_0000000007" </w:instrText>
      </w:r>
      <w:r>
        <w:fldChar w:fldCharType="separate"/>
      </w:r>
      <w:r>
        <w:t>4.大留镇镇北富花等七个村街道路硬化工程资金绩效目标表</w:t>
      </w:r>
      <w:r>
        <w:tab/>
      </w:r>
      <w:r>
        <w:fldChar w:fldCharType="begin"/>
      </w:r>
      <w:r>
        <w:instrText xml:space="preserve">PAGEREF _Toc_4_4_0000000007 \h</w:instrText>
      </w:r>
      <w:r>
        <w:fldChar w:fldCharType="separate"/>
      </w:r>
      <w:r>
        <w:t>9</w:t>
      </w:r>
      <w:r>
        <w:fldChar w:fldCharType="end"/>
      </w:r>
      <w:r>
        <w:fldChar w:fldCharType="end"/>
      </w:r>
    </w:p>
    <w:p>
      <w:pPr>
        <w:pStyle w:val="2"/>
        <w:tabs>
          <w:tab w:val="right" w:leader="dot" w:pos="9282"/>
        </w:tabs>
      </w:pPr>
      <w:r>
        <w:fldChar w:fldCharType="begin"/>
      </w:r>
      <w:r>
        <w:instrText xml:space="preserve"> HYPERLINK \l "_Toc_4_4_0000000008" </w:instrText>
      </w:r>
      <w:r>
        <w:fldChar w:fldCharType="separate"/>
      </w:r>
      <w:r>
        <w:t>5.大留镇镇北李村2021年一事一议项目奖补资金绩效目标表</w:t>
      </w:r>
      <w:r>
        <w:tab/>
      </w:r>
      <w:r>
        <w:fldChar w:fldCharType="begin"/>
      </w:r>
      <w:r>
        <w:instrText xml:space="preserve">PAGEREF _Toc_4_4_0000000008 \h</w:instrText>
      </w:r>
      <w:r>
        <w:fldChar w:fldCharType="separate"/>
      </w:r>
      <w:r>
        <w:t>10</w:t>
      </w:r>
      <w:r>
        <w:fldChar w:fldCharType="end"/>
      </w:r>
      <w:r>
        <w:fldChar w:fldCharType="end"/>
      </w:r>
    </w:p>
    <w:p>
      <w:pPr>
        <w:pStyle w:val="2"/>
        <w:tabs>
          <w:tab w:val="right" w:leader="dot" w:pos="9282"/>
        </w:tabs>
      </w:pPr>
      <w:r>
        <w:fldChar w:fldCharType="begin"/>
      </w:r>
      <w:r>
        <w:instrText xml:space="preserve"> HYPERLINK \l "_Toc_4_4_0000000009" </w:instrText>
      </w:r>
      <w:r>
        <w:fldChar w:fldCharType="separate"/>
      </w:r>
      <w:r>
        <w:t>6.大留镇镇创建全国文明县城工作经费绩效目标表</w:t>
      </w:r>
      <w:r>
        <w:tab/>
      </w:r>
      <w:r>
        <w:fldChar w:fldCharType="begin"/>
      </w:r>
      <w:r>
        <w:instrText xml:space="preserve">PAGEREF _Toc_4_4_0000000009 \h</w:instrText>
      </w:r>
      <w:r>
        <w:fldChar w:fldCharType="separate"/>
      </w:r>
      <w:r>
        <w:t>11</w:t>
      </w:r>
      <w:r>
        <w:fldChar w:fldCharType="end"/>
      </w:r>
      <w:r>
        <w:fldChar w:fldCharType="end"/>
      </w:r>
    </w:p>
    <w:p>
      <w:pPr>
        <w:pStyle w:val="2"/>
        <w:tabs>
          <w:tab w:val="right" w:leader="dot" w:pos="9282"/>
        </w:tabs>
      </w:pPr>
      <w:r>
        <w:fldChar w:fldCharType="begin"/>
      </w:r>
      <w:r>
        <w:instrText xml:space="preserve"> HYPERLINK \l "_Toc_4_4_0000000010" </w:instrText>
      </w:r>
      <w:r>
        <w:fldChar w:fldCharType="separate"/>
      </w:r>
      <w:r>
        <w:t>7.大留镇镇大留镇村等六个村街道路硬化工程资金绩效目标表</w:t>
      </w:r>
      <w:r>
        <w:tab/>
      </w:r>
      <w:r>
        <w:fldChar w:fldCharType="begin"/>
      </w:r>
      <w:r>
        <w:instrText xml:space="preserve">PAGEREF _Toc_4_4_0000000010 \h</w:instrText>
      </w:r>
      <w:r>
        <w:fldChar w:fldCharType="separate"/>
      </w:r>
      <w:r>
        <w:t>12</w:t>
      </w:r>
      <w:r>
        <w:fldChar w:fldCharType="end"/>
      </w:r>
      <w:r>
        <w:fldChar w:fldCharType="end"/>
      </w:r>
    </w:p>
    <w:p>
      <w:pPr>
        <w:pStyle w:val="2"/>
        <w:tabs>
          <w:tab w:val="right" w:leader="dot" w:pos="9282"/>
        </w:tabs>
      </w:pPr>
      <w:r>
        <w:fldChar w:fldCharType="begin"/>
      </w:r>
      <w:r>
        <w:instrText xml:space="preserve"> HYPERLINK \l "_Toc_4_4_0000000011" </w:instrText>
      </w:r>
      <w:r>
        <w:fldChar w:fldCharType="separate"/>
      </w:r>
      <w:r>
        <w:t>8.大留镇镇大吕线公路增加排水沟项目工程资金绩效目标表</w:t>
      </w:r>
      <w:r>
        <w:tab/>
      </w:r>
      <w:r>
        <w:fldChar w:fldCharType="begin"/>
      </w:r>
      <w:r>
        <w:instrText xml:space="preserve">PAGEREF _Toc_4_4_0000000011 \h</w:instrText>
      </w:r>
      <w:r>
        <w:fldChar w:fldCharType="separate"/>
      </w:r>
      <w:r>
        <w:t>13</w:t>
      </w:r>
      <w:r>
        <w:fldChar w:fldCharType="end"/>
      </w:r>
      <w:r>
        <w:fldChar w:fldCharType="end"/>
      </w:r>
    </w:p>
    <w:p>
      <w:pPr>
        <w:pStyle w:val="2"/>
        <w:tabs>
          <w:tab w:val="right" w:leader="dot" w:pos="9282"/>
        </w:tabs>
      </w:pPr>
      <w:r>
        <w:fldChar w:fldCharType="begin"/>
      </w:r>
      <w:r>
        <w:instrText xml:space="preserve"> HYPERLINK \l "_Toc_4_4_0000000012" </w:instrText>
      </w:r>
      <w:r>
        <w:fldChar w:fldCharType="separate"/>
      </w:r>
      <w:r>
        <w:t>9.大留镇镇富花支渠及妇女渠综合整治工程资金绩效目标表</w:t>
      </w:r>
      <w:r>
        <w:tab/>
      </w:r>
      <w:r>
        <w:fldChar w:fldCharType="begin"/>
      </w:r>
      <w:r>
        <w:instrText xml:space="preserve">PAGEREF _Toc_4_4_0000000012 \h</w:instrText>
      </w:r>
      <w:r>
        <w:fldChar w:fldCharType="separate"/>
      </w:r>
      <w:r>
        <w:t>14</w:t>
      </w:r>
      <w:r>
        <w:fldChar w:fldCharType="end"/>
      </w:r>
      <w:r>
        <w:fldChar w:fldCharType="end"/>
      </w:r>
    </w:p>
    <w:p>
      <w:pPr>
        <w:pStyle w:val="2"/>
        <w:tabs>
          <w:tab w:val="right" w:leader="dot" w:pos="9282"/>
        </w:tabs>
      </w:pPr>
      <w:r>
        <w:fldChar w:fldCharType="begin"/>
      </w:r>
      <w:r>
        <w:instrText xml:space="preserve"> HYPERLINK \l "_Toc_4_4_0000000013" </w:instrText>
      </w:r>
      <w:r>
        <w:fldChar w:fldCharType="separate"/>
      </w:r>
      <w:r>
        <w:t>10.大留镇镇公用经费福利费资金绩效目标表</w:t>
      </w:r>
      <w:r>
        <w:tab/>
      </w:r>
      <w:r>
        <w:fldChar w:fldCharType="begin"/>
      </w:r>
      <w:r>
        <w:instrText xml:space="preserve">PAGEREF _Toc_4_4_0000000013 \h</w:instrText>
      </w:r>
      <w:r>
        <w:fldChar w:fldCharType="separate"/>
      </w:r>
      <w:r>
        <w:t>15</w:t>
      </w:r>
      <w:r>
        <w:fldChar w:fldCharType="end"/>
      </w:r>
      <w:r>
        <w:fldChar w:fldCharType="end"/>
      </w:r>
    </w:p>
    <w:p>
      <w:pPr>
        <w:pStyle w:val="2"/>
        <w:tabs>
          <w:tab w:val="right" w:leader="dot" w:pos="9282"/>
        </w:tabs>
      </w:pPr>
      <w:r>
        <w:fldChar w:fldCharType="begin"/>
      </w:r>
      <w:r>
        <w:instrText xml:space="preserve"> HYPERLINK \l "_Toc_4_4_0000000014" </w:instrText>
      </w:r>
      <w:r>
        <w:fldChar w:fldCharType="separate"/>
      </w:r>
      <w:r>
        <w:t>11.大留镇镇国土空间规划项目资金绩效目标表</w:t>
      </w:r>
      <w:r>
        <w:tab/>
      </w:r>
      <w:r>
        <w:fldChar w:fldCharType="begin"/>
      </w:r>
      <w:r>
        <w:instrText xml:space="preserve">PAGEREF _Toc_4_4_0000000014 \h</w:instrText>
      </w:r>
      <w:r>
        <w:fldChar w:fldCharType="separate"/>
      </w:r>
      <w:r>
        <w:t>16</w:t>
      </w:r>
      <w:r>
        <w:fldChar w:fldCharType="end"/>
      </w:r>
      <w:r>
        <w:fldChar w:fldCharType="end"/>
      </w:r>
    </w:p>
    <w:p>
      <w:pPr>
        <w:pStyle w:val="2"/>
        <w:tabs>
          <w:tab w:val="right" w:leader="dot" w:pos="9282"/>
        </w:tabs>
      </w:pPr>
      <w:r>
        <w:fldChar w:fldCharType="begin"/>
      </w:r>
      <w:r>
        <w:instrText xml:space="preserve"> HYPERLINK \l "_Toc_4_4_0000000015" </w:instrText>
      </w:r>
      <w:r>
        <w:fldChar w:fldCharType="separate"/>
      </w:r>
      <w:r>
        <w:t>12.大留镇镇基础设施建设资金绩效目标表</w:t>
      </w:r>
      <w:r>
        <w:tab/>
      </w:r>
      <w:r>
        <w:fldChar w:fldCharType="begin"/>
      </w:r>
      <w:r>
        <w:instrText xml:space="preserve">PAGEREF _Toc_4_4_0000000015 \h</w:instrText>
      </w:r>
      <w:r>
        <w:fldChar w:fldCharType="separate"/>
      </w:r>
      <w:r>
        <w:t>17</w:t>
      </w:r>
      <w:r>
        <w:fldChar w:fldCharType="end"/>
      </w:r>
      <w:r>
        <w:fldChar w:fldCharType="end"/>
      </w:r>
    </w:p>
    <w:p>
      <w:pPr>
        <w:pStyle w:val="2"/>
        <w:tabs>
          <w:tab w:val="right" w:leader="dot" w:pos="9282"/>
        </w:tabs>
      </w:pPr>
      <w:r>
        <w:fldChar w:fldCharType="begin"/>
      </w:r>
      <w:r>
        <w:instrText xml:space="preserve"> HYPERLINK \l "_Toc_4_4_0000000016" </w:instrText>
      </w:r>
      <w:r>
        <w:fldChar w:fldCharType="separate"/>
      </w:r>
      <w:r>
        <w:t>13.大留镇镇机关公务用车购置项目绩效目标表</w:t>
      </w:r>
      <w:r>
        <w:tab/>
      </w:r>
      <w:r>
        <w:fldChar w:fldCharType="begin"/>
      </w:r>
      <w:r>
        <w:instrText xml:space="preserve">PAGEREF _Toc_4_4_0000000016 \h</w:instrText>
      </w:r>
      <w:r>
        <w:fldChar w:fldCharType="separate"/>
      </w:r>
      <w:r>
        <w:t>18</w:t>
      </w:r>
      <w:r>
        <w:fldChar w:fldCharType="end"/>
      </w:r>
      <w:r>
        <w:fldChar w:fldCharType="end"/>
      </w:r>
    </w:p>
    <w:p>
      <w:pPr>
        <w:pStyle w:val="2"/>
        <w:tabs>
          <w:tab w:val="right" w:leader="dot" w:pos="9282"/>
        </w:tabs>
      </w:pPr>
      <w:r>
        <w:fldChar w:fldCharType="begin"/>
      </w:r>
      <w:r>
        <w:instrText xml:space="preserve"> HYPERLINK \l "_Toc_4_4_0000000017" </w:instrText>
      </w:r>
      <w:r>
        <w:fldChar w:fldCharType="separate"/>
      </w:r>
      <w:r>
        <w:t>14.大留镇镇区兴祖线景观节点工程资金绩效目标表</w:t>
      </w:r>
      <w:r>
        <w:tab/>
      </w:r>
      <w:r>
        <w:fldChar w:fldCharType="begin"/>
      </w:r>
      <w:r>
        <w:instrText xml:space="preserve">PAGEREF _Toc_4_4_0000000017 \h</w:instrText>
      </w:r>
      <w:r>
        <w:fldChar w:fldCharType="separate"/>
      </w:r>
      <w:r>
        <w:t>19</w:t>
      </w:r>
      <w:r>
        <w:fldChar w:fldCharType="end"/>
      </w:r>
      <w:r>
        <w:fldChar w:fldCharType="end"/>
      </w:r>
    </w:p>
    <w:p>
      <w:pPr>
        <w:pStyle w:val="2"/>
        <w:tabs>
          <w:tab w:val="right" w:leader="dot" w:pos="9282"/>
        </w:tabs>
      </w:pPr>
      <w:r>
        <w:fldChar w:fldCharType="begin"/>
      </w:r>
      <w:r>
        <w:instrText xml:space="preserve"> HYPERLINK \l "_Toc_4_4_0000000018" </w:instrText>
      </w:r>
      <w:r>
        <w:fldChar w:fldCharType="separate"/>
      </w:r>
      <w:r>
        <w:t>15.大留镇镇人员经费项目资金绩效目标表</w:t>
      </w:r>
      <w:r>
        <w:tab/>
      </w:r>
      <w:r>
        <w:fldChar w:fldCharType="begin"/>
      </w:r>
      <w:r>
        <w:instrText xml:space="preserve">PAGEREF _Toc_4_4_0000000018 \h</w:instrText>
      </w:r>
      <w:r>
        <w:fldChar w:fldCharType="separate"/>
      </w:r>
      <w:r>
        <w:t>20</w:t>
      </w:r>
      <w:r>
        <w:fldChar w:fldCharType="end"/>
      </w:r>
      <w:r>
        <w:fldChar w:fldCharType="end"/>
      </w:r>
    </w:p>
    <w:p>
      <w:pPr>
        <w:pStyle w:val="2"/>
        <w:tabs>
          <w:tab w:val="right" w:leader="dot" w:pos="9282"/>
        </w:tabs>
      </w:pPr>
      <w:r>
        <w:fldChar w:fldCharType="begin"/>
      </w:r>
      <w:r>
        <w:instrText xml:space="preserve"> HYPERLINK \l "_Toc_4_4_0000000019" </w:instrText>
      </w:r>
      <w:r>
        <w:fldChar w:fldCharType="separate"/>
      </w:r>
      <w:r>
        <w:t>16.大留镇镇小留镇村等六个村街道路硬化工程资金绩效目标表</w:t>
      </w:r>
      <w:r>
        <w:tab/>
      </w:r>
      <w:r>
        <w:fldChar w:fldCharType="begin"/>
      </w:r>
      <w:r>
        <w:instrText xml:space="preserve">PAGEREF _Toc_4_4_0000000019 \h</w:instrText>
      </w:r>
      <w:r>
        <w:fldChar w:fldCharType="separate"/>
      </w:r>
      <w:r>
        <w:t>21</w:t>
      </w:r>
      <w:r>
        <w:fldChar w:fldCharType="end"/>
      </w:r>
      <w:r>
        <w:fldChar w:fldCharType="end"/>
      </w:r>
    </w:p>
    <w:p>
      <w:pPr>
        <w:pStyle w:val="2"/>
        <w:tabs>
          <w:tab w:val="right" w:leader="dot" w:pos="9282"/>
        </w:tabs>
      </w:pPr>
      <w:r>
        <w:fldChar w:fldCharType="begin"/>
      </w:r>
      <w:r>
        <w:instrText xml:space="preserve"> HYPERLINK \l "_Toc_4_4_0000000020" </w:instrText>
      </w:r>
      <w:r>
        <w:fldChar w:fldCharType="separate"/>
      </w:r>
      <w:r>
        <w:t>17.大留镇镇幼儿园公用经费绩效目标表</w:t>
      </w:r>
      <w:r>
        <w:tab/>
      </w:r>
      <w:r>
        <w:fldChar w:fldCharType="begin"/>
      </w:r>
      <w:r>
        <w:instrText xml:space="preserve">PAGEREF _Toc_4_4_0000000020 \h</w:instrText>
      </w:r>
      <w:r>
        <w:fldChar w:fldCharType="separate"/>
      </w:r>
      <w:r>
        <w:t>22</w:t>
      </w:r>
      <w:r>
        <w:fldChar w:fldCharType="end"/>
      </w:r>
      <w:r>
        <w:fldChar w:fldCharType="end"/>
      </w:r>
    </w:p>
    <w:p>
      <w:pPr>
        <w:pStyle w:val="2"/>
        <w:tabs>
          <w:tab w:val="right" w:leader="dot" w:pos="9282"/>
        </w:tabs>
      </w:pPr>
      <w:r>
        <w:fldChar w:fldCharType="begin"/>
      </w:r>
      <w:r>
        <w:instrText xml:space="preserve"> HYPERLINK \l "_Toc_4_4_0000000021" </w:instrText>
      </w:r>
      <w:r>
        <w:fldChar w:fldCharType="separate"/>
      </w:r>
      <w:r>
        <w:t>18.大留镇镇重修李村干渠五座危桥项目工程资金绩效目标表</w:t>
      </w:r>
      <w:r>
        <w:tab/>
      </w:r>
      <w:r>
        <w:fldChar w:fldCharType="begin"/>
      </w:r>
      <w:r>
        <w:instrText xml:space="preserve">PAGEREF _Toc_4_4_0000000021 \h</w:instrText>
      </w:r>
      <w:r>
        <w:fldChar w:fldCharType="separate"/>
      </w:r>
      <w:r>
        <w:t>24</w:t>
      </w:r>
      <w:r>
        <w:fldChar w:fldCharType="end"/>
      </w:r>
      <w:r>
        <w:fldChar w:fldCharType="end"/>
      </w:r>
    </w:p>
    <w:p>
      <w:r>
        <w:fldChar w:fldCharType="end"/>
      </w:r>
    </w:p>
    <w:p>
      <w:pPr>
        <w:sectPr>
          <w:footerReference r:id="rId3" w:type="default"/>
          <w:footerReference r:id="rId4" w:type="even"/>
          <w:pgSz w:w="11900" w:h="16840"/>
          <w:pgMar w:top="1984" w:right="1304" w:bottom="1134" w:left="1304" w:header="720" w:footer="720" w:gutter="0"/>
          <w:pgNumType w:start="1"/>
          <w:cols w:space="720" w:num="1"/>
        </w:sectPr>
      </w:pPr>
      <w:r>
        <w:br w:type="page"/>
      </w:r>
      <w:r>
        <w:br w:type="textWrapping"/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小标宋_GBK" w:hAnsi="方正小标宋_GBK" w:eastAsia="方正小标宋_GBK" w:cs="方正小标宋_GBK"/>
          <w:color w:val="000000"/>
          <w:sz w:val="44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小标宋_GBK" w:hAnsi="方正小标宋_GBK" w:eastAsia="方正小标宋_GBK" w:cs="方正小标宋_GBK"/>
          <w:color w:val="000000"/>
          <w:sz w:val="44"/>
        </w:rPr>
        <w:t>第一部分</w:t>
      </w:r>
    </w:p>
    <w:p>
      <w:pPr>
        <w:spacing w:before="0" w:after="0" w:line="240" w:lineRule="auto"/>
        <w:ind w:firstLine="0"/>
        <w:jc w:val="center"/>
        <w:outlineLvl w:val="0"/>
      </w:pPr>
      <w:r>
        <w:rPr>
          <w:rFonts w:ascii="方正小标宋_GBK" w:hAnsi="方正小标宋_GBK" w:eastAsia="方正小标宋_GBK" w:cs="方正小标宋_GBK"/>
          <w:color w:val="000000"/>
          <w:sz w:val="44"/>
        </w:rPr>
        <w:t>部门整体绩效目标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小标宋_GBK" w:hAnsi="方正小标宋_GBK" w:eastAsia="方正小标宋_GBK" w:cs="方正小标宋_GBK"/>
          <w:color w:val="000000"/>
          <w:sz w:val="44"/>
        </w:rPr>
        <w:t xml:space="preserve"> </w:t>
      </w:r>
    </w:p>
    <w:p>
      <w:pPr>
        <w:spacing w:before="10" w:after="10"/>
        <w:ind w:firstLine="560"/>
        <w:jc w:val="left"/>
        <w:outlineLvl w:val="1"/>
      </w:pPr>
      <w:bookmarkStart w:id="0" w:name="_Toc_2_2_0000000001"/>
      <w:r>
        <w:rPr>
          <w:rFonts w:ascii="方正黑体_GBK" w:hAnsi="方正黑体_GBK" w:eastAsia="方正黑体_GBK" w:cs="方正黑体_GBK"/>
          <w:color w:val="000000"/>
          <w:sz w:val="28"/>
        </w:rPr>
        <w:t>一、总体绩效目标</w:t>
      </w:r>
      <w:bookmarkEnd w:id="0"/>
    </w:p>
    <w:p>
      <w:pPr>
        <w:pStyle w:val="8"/>
      </w:pPr>
      <w:r>
        <w:t>2022年，我镇将不断加快建设步伐，埋头苦干、强力攻坚，持续在“优化环境、产业转型、城镇建设、改善民生”上下功夫。加强政治理论、业务知识学习，切实有效解决工作中和遇到的困难和问题。认真落实中央八项规定精神；严格落实国家环保政策刚性要求，巩固治理效果，保障网格化环境监管体系正常运转；严查严惩非法排污企业，不断提高环境监管水平；对水域进行全面治理，强力推进大气污染治理，做好农村环境治理工作。加强与域外企业对接洽谈，大力引进科技、环保、节能型的大项目、好项目；鼓励扶持新兴产业项目，积极做好城镇居民养老保险、新型农村合作医疗、农村低保等工作；妥善化解、调处村街矛盾和企业纠纷，全力营造和谐稳定的社会局面，力争全镇工作整体提升。</w:t>
      </w:r>
    </w:p>
    <w:p>
      <w:pPr>
        <w:spacing w:before="10" w:after="10"/>
        <w:ind w:firstLine="560"/>
        <w:jc w:val="left"/>
        <w:outlineLvl w:val="1"/>
      </w:pPr>
      <w:bookmarkStart w:id="1" w:name="_Toc_2_2_0000000002"/>
      <w:r>
        <w:rPr>
          <w:rFonts w:ascii="方正黑体_GBK" w:hAnsi="方正黑体_GBK" w:eastAsia="方正黑体_GBK" w:cs="方正黑体_GBK"/>
          <w:color w:val="000000"/>
          <w:sz w:val="28"/>
        </w:rPr>
        <w:t>二、分项绩效目标</w:t>
      </w:r>
      <w:bookmarkEnd w:id="1"/>
    </w:p>
    <w:p>
      <w:pPr>
        <w:pStyle w:val="9"/>
      </w:pPr>
      <w:r>
        <w:t>（一）、人大和社会监督方面</w:t>
      </w:r>
    </w:p>
    <w:p>
      <w:pPr>
        <w:pStyle w:val="9"/>
      </w:pPr>
      <w:r>
        <w:t>绩效目标：监督宪法和法律在我镇行政区域内正确实施</w:t>
      </w:r>
    </w:p>
    <w:p>
      <w:pPr>
        <w:pStyle w:val="9"/>
      </w:pPr>
      <w:r>
        <w:t>绩效指标：保障镇大型会议、重大活动的正常、顺利举办。</w:t>
      </w:r>
    </w:p>
    <w:p>
      <w:pPr>
        <w:pStyle w:val="9"/>
      </w:pPr>
      <w:r>
        <w:t>（二）、政府工作运转方面</w:t>
      </w:r>
    </w:p>
    <w:p>
      <w:pPr>
        <w:pStyle w:val="9"/>
      </w:pPr>
      <w:r>
        <w:t>绩效目标：保障机关公文正常运转，服务对象满意</w:t>
      </w:r>
    </w:p>
    <w:p>
      <w:pPr>
        <w:pStyle w:val="9"/>
      </w:pPr>
      <w:r>
        <w:t>绩效指标：加强服务型政府建设。</w:t>
      </w:r>
    </w:p>
    <w:p>
      <w:pPr>
        <w:pStyle w:val="9"/>
      </w:pPr>
      <w:r>
        <w:t>|   （三）、民政和社会服务方面</w:t>
      </w:r>
    </w:p>
    <w:p>
      <w:pPr>
        <w:pStyle w:val="9"/>
      </w:pPr>
      <w:r>
        <w:t>绩效目标：解决优抚对象的生活困难，保障退役士兵合法权益</w:t>
      </w:r>
    </w:p>
    <w:p>
      <w:pPr>
        <w:pStyle w:val="9"/>
      </w:pPr>
      <w:r>
        <w:t>绩效指标：按时足额发放各类经济补助、救灾款项。</w:t>
      </w:r>
    </w:p>
    <w:p>
      <w:pPr>
        <w:pStyle w:val="9"/>
      </w:pPr>
      <w:r>
        <w:t>（四）、农业管理方面</w:t>
      </w:r>
    </w:p>
    <w:p>
      <w:pPr>
        <w:pStyle w:val="9"/>
      </w:pPr>
      <w:r>
        <w:t>绩效目标：提高农产品产量和产量，优化农业产业结构</w:t>
      </w:r>
    </w:p>
    <w:p>
      <w:pPr>
        <w:pStyle w:val="9"/>
      </w:pPr>
      <w:r>
        <w:t>绩效指标：提高经济效益，增加农民收入</w:t>
      </w:r>
    </w:p>
    <w:p>
      <w:pPr>
        <w:pStyle w:val="9"/>
      </w:pPr>
      <w:r>
        <w:t>（五）、群众文化方面</w:t>
      </w:r>
    </w:p>
    <w:p>
      <w:pPr>
        <w:pStyle w:val="9"/>
      </w:pPr>
      <w:r>
        <w:t>绩效目标：文化发展环境健康向上，文化发展能力不断增强</w:t>
      </w:r>
    </w:p>
    <w:p>
      <w:pPr>
        <w:pStyle w:val="9"/>
      </w:pPr>
      <w:r>
        <w:t>绩效指标：公共文化服务和文化艺术生产水平不断提高，促进文化影响力日益扩大</w:t>
      </w:r>
    </w:p>
    <w:p>
      <w:pPr>
        <w:pStyle w:val="9"/>
      </w:pPr>
      <w:r>
        <w:t>（六）、医疗卫生和计划生育服务方面</w:t>
      </w:r>
    </w:p>
    <w:p>
      <w:pPr>
        <w:pStyle w:val="9"/>
      </w:pPr>
      <w:r>
        <w:t>绩效目标：稳定适度的低生育水平，有效保障计划生育家庭生活水平</w:t>
      </w:r>
    </w:p>
    <w:p>
      <w:pPr>
        <w:pStyle w:val="9"/>
      </w:pPr>
      <w:r>
        <w:t>绩效指标：提高妇女生殖健康水平，降低出生缺陷的发生，有效遏制出生人口性别比偏高问题</w:t>
      </w:r>
      <w:bookmarkStart w:id="21" w:name="_GoBack"/>
      <w:bookmarkEnd w:id="21"/>
    </w:p>
    <w:p>
      <w:pPr>
        <w:pStyle w:val="9"/>
      </w:pPr>
      <w:r>
        <w:t>（七）、社会团体方面</w:t>
      </w:r>
    </w:p>
    <w:p>
      <w:pPr>
        <w:pStyle w:val="9"/>
      </w:pPr>
      <w:r>
        <w:t>绩效目标：围绕青年思想动态和青年工作现状，不断加强青少年社会主义核心价值观教育</w:t>
      </w:r>
    </w:p>
    <w:p>
      <w:pPr>
        <w:pStyle w:val="9"/>
      </w:pPr>
      <w:r>
        <w:t>绩效指标：加强青年统战工作，围绕党政中心工作开展各项活动。</w:t>
      </w:r>
    </w:p>
    <w:p>
      <w:pPr>
        <w:pStyle w:val="9"/>
      </w:pPr>
      <w:r>
        <w:t>（八）、财经管理方面</w:t>
      </w:r>
    </w:p>
    <w:p>
      <w:pPr>
        <w:pStyle w:val="9"/>
      </w:pPr>
      <w:r>
        <w:t>绩效目标：加强对专项资金的监管</w:t>
      </w:r>
    </w:p>
    <w:p>
      <w:pPr>
        <w:pStyle w:val="9"/>
      </w:pPr>
      <w:r>
        <w:t>绩效指标：提高财政资金使用效率</w:t>
      </w:r>
    </w:p>
    <w:p>
      <w:pPr>
        <w:pStyle w:val="9"/>
      </w:pPr>
      <w:r>
        <w:t>（九）、社会服务和劳动保障方面。</w:t>
      </w:r>
    </w:p>
    <w:p>
      <w:pPr>
        <w:pStyle w:val="9"/>
      </w:pPr>
      <w:r>
        <w:t>绩效目标：各类社会保险经办服务工作和社会保险信息采集及档案管理工作</w:t>
      </w:r>
    </w:p>
    <w:p>
      <w:pPr>
        <w:pStyle w:val="9"/>
      </w:pPr>
      <w:r>
        <w:t>绩效指标：做好对享受社会保险待遇人员的日常管理及资格认证工作；</w:t>
      </w:r>
    </w:p>
    <w:p>
      <w:pPr>
        <w:pStyle w:val="9"/>
      </w:pPr>
      <w:r>
        <w:t>|   （十）、大气污染防治方面</w:t>
      </w:r>
    </w:p>
    <w:p>
      <w:pPr>
        <w:pStyle w:val="9"/>
      </w:pPr>
      <w:r>
        <w:t>绩效目标：既要金山银山，更要绿水青山</w:t>
      </w:r>
    </w:p>
    <w:p>
      <w:pPr>
        <w:pStyle w:val="9"/>
      </w:pPr>
      <w:r>
        <w:t>绩效指标：以更大的力度抓好塑料行业整治。加强日常性和突击性检查</w:t>
      </w:r>
    </w:p>
    <w:p>
      <w:pPr>
        <w:pStyle w:val="9"/>
      </w:pPr>
      <w:r>
        <w:t>（十一）、农村环境整治</w:t>
      </w:r>
    </w:p>
    <w:p>
      <w:pPr>
        <w:pStyle w:val="9"/>
      </w:pPr>
      <w:r>
        <w:t>绩效目标：为百姓谋福利，为群众办实事</w:t>
      </w:r>
    </w:p>
    <w:p>
      <w:pPr>
        <w:pStyle w:val="9"/>
      </w:pPr>
      <w:r>
        <w:t>绩效指标：为村民提升环境居住舒适度，使群众满意度幸福指数提高。</w:t>
      </w:r>
    </w:p>
    <w:p>
      <w:pPr>
        <w:pStyle w:val="9"/>
      </w:pPr>
    </w:p>
    <w:p>
      <w:pPr>
        <w:pStyle w:val="9"/>
      </w:pPr>
    </w:p>
    <w:p>
      <w:pPr>
        <w:spacing w:before="10" w:after="10"/>
        <w:ind w:firstLine="560"/>
        <w:jc w:val="left"/>
        <w:outlineLvl w:val="1"/>
      </w:pPr>
      <w:bookmarkStart w:id="2" w:name="_Toc_2_2_0000000003"/>
      <w:r>
        <w:rPr>
          <w:rFonts w:ascii="方正黑体_GBK" w:hAnsi="方正黑体_GBK" w:eastAsia="方正黑体_GBK" w:cs="方正黑体_GBK"/>
          <w:color w:val="000000"/>
          <w:sz w:val="28"/>
        </w:rPr>
        <w:t>三、工作保障措施</w:t>
      </w:r>
      <w:bookmarkEnd w:id="2"/>
    </w:p>
    <w:p>
      <w:pPr>
        <w:pStyle w:val="10"/>
      </w:pPr>
      <w:r>
        <w:t>2022年，我镇将不断加快建设步伐，埋头苦干、强力攻坚，持续在“优化环境、产业转型、城镇建设、改善民生”上下功夫。为实现我镇年度发展规划目标，不断强化各项保障措施，力争全镇工作整体提升。</w:t>
      </w:r>
    </w:p>
    <w:p>
      <w:pPr>
        <w:pStyle w:val="10"/>
      </w:pPr>
      <w:r>
        <w:t>一、完善制度建设，加强队伍学习，干部素质显著提升</w:t>
      </w:r>
    </w:p>
    <w:p>
      <w:pPr>
        <w:pStyle w:val="10"/>
      </w:pPr>
      <w:r>
        <w:t>一是健全学习制度。科学制定党委理论中心组和领导班子个人学习计划，确定学习任务、时间和要点。二是加强政治理论学习。坚持每月开展一次理论中心组学习会议，三是加强业务知识学习。采取集中培训、外出考察等学习方式，组织班子成员、机关干部、村“两委”干部有针对性对环保法、土地法、安全生产法以及社会管理、村街管理、财务管理等各方面知识进行学习。组织各类学习培训活动不少于15次。</w:t>
      </w:r>
    </w:p>
    <w:p>
      <w:pPr>
        <w:pStyle w:val="10"/>
      </w:pPr>
      <w:r>
        <w:t>二、加强支出管理</w:t>
      </w:r>
    </w:p>
    <w:p>
      <w:pPr>
        <w:pStyle w:val="10"/>
      </w:pPr>
      <w:r>
        <w:t>通过优化支出结构、编细编实预算、加快履行政府采购手续、尽快启动项目、及时支付资金、6 月底前细化代编预算、按规定及时下达资金等多种措施，确保支出进度达标。</w:t>
      </w:r>
    </w:p>
    <w:p>
      <w:pPr>
        <w:pStyle w:val="10"/>
      </w:pPr>
      <w:r>
        <w:t>三、加强绩效运行监控</w:t>
      </w:r>
    </w:p>
    <w:p>
      <w:pPr>
        <w:pStyle w:val="10"/>
      </w:pPr>
      <w:r>
        <w:t>按要求开展绩效运行监控，发现问题及时采取措施，确保绩效目标如期保质实现。</w:t>
      </w:r>
    </w:p>
    <w:p>
      <w:pPr>
        <w:pStyle w:val="10"/>
      </w:pPr>
      <w:r>
        <w:t>四、做好绩效自评</w:t>
      </w:r>
    </w:p>
    <w:p>
      <w:pPr>
        <w:pStyle w:val="10"/>
      </w:pPr>
      <w:r>
        <w:t>按要求开展上年度部门预算绩效自评和重点评价工作，对评价中发现的问题及时整改，调整优化支出结构，提高财政资金使用效益。</w:t>
      </w:r>
    </w:p>
    <w:p>
      <w:pPr>
        <w:pStyle w:val="10"/>
      </w:pPr>
      <w:r>
        <w:t>五、规范财务资产管理。</w:t>
      </w:r>
    </w:p>
    <w:p>
      <w:pPr>
        <w:pStyle w:val="10"/>
      </w:pPr>
      <w:r>
        <w:t>完善财务管理制度，严格审批程序，加强固定资产登记、使用和报废处置管理，做到支出合理，物尽其用。</w:t>
      </w:r>
    </w:p>
    <w:p>
      <w:pPr>
        <w:pStyle w:val="10"/>
      </w:pPr>
      <w:r>
        <w:t>六、加强内部监督</w:t>
      </w:r>
    </w:p>
    <w:p>
      <w:pPr>
        <w:pStyle w:val="10"/>
      </w:pPr>
      <w:r>
        <w:t>加强内部监督制度建设，对绩效运行情况、重大支出决策、对外投资、资产处置及其他重要经济业务事项的决策和执行进行督导，对会计资料进行内部审计，并配合做好审计、财政监督等外部监督工作，确保财政资金安全有效。</w:t>
      </w:r>
    </w:p>
    <w:p>
      <w:pPr>
        <w:pStyle w:val="10"/>
      </w:pPr>
      <w:r>
        <w:t>七、加强宣传培训调研</w:t>
      </w:r>
    </w:p>
    <w:p>
      <w:pPr>
        <w:pStyle w:val="10"/>
      </w:pPr>
      <w:r>
        <w:t>加强人员培训，提高本部门职工业务素质；加强调研，提出优化财政资金配置、提高资金使用效益的意见意见；加大宣传力度，强化预算绩效管理意识，促进预算绩效管理水平进一步提升。</w:t>
      </w:r>
    </w:p>
    <w:p>
      <w:pPr>
        <w:pStyle w:val="10"/>
      </w:pPr>
    </w:p>
    <w:p>
      <w:pPr>
        <w:spacing w:before="0" w:after="0" w:line="240" w:lineRule="auto"/>
        <w:ind w:firstLine="0"/>
        <w:jc w:val="center"/>
        <w:outlineLvl w:val="9"/>
        <w:sectPr>
          <w:pgSz w:w="11900" w:h="16840"/>
          <w:pgMar w:top="1984" w:right="1304" w:bottom="1134" w:left="1304" w:header="720" w:footer="720" w:gutter="0"/>
          <w:pgNumType w:start="1"/>
          <w:cols w:space="720" w:num="1"/>
        </w:sectPr>
      </w:pPr>
      <w:r>
        <w:rPr>
          <w:rFonts w:ascii="方正书宋_GBK" w:hAnsi="方正书宋_GBK" w:eastAsia="方正书宋_GBK" w:cs="方正书宋_GBK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小标宋_GBK" w:hAnsi="方正小标宋_GBK" w:eastAsia="方正小标宋_GBK" w:cs="方正小标宋_GBK"/>
          <w:color w:val="000000"/>
          <w:sz w:val="52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小标宋_GBK" w:hAnsi="方正小标宋_GBK" w:eastAsia="方正小标宋_GBK" w:cs="方正小标宋_GBK"/>
          <w:color w:val="000000"/>
          <w:sz w:val="52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小标宋_GBK" w:hAnsi="方正小标宋_GBK" w:eastAsia="方正小标宋_GBK" w:cs="方正小标宋_GBK"/>
          <w:color w:val="000000"/>
          <w:sz w:val="52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小标宋_GBK" w:hAnsi="方正小标宋_GBK" w:eastAsia="方正小标宋_GBK" w:cs="方正小标宋_GBK"/>
          <w:color w:val="000000"/>
          <w:sz w:val="44"/>
        </w:rPr>
        <w:t>第二部分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小标宋_GBK" w:hAnsi="方正小标宋_GBK" w:eastAsia="方正小标宋_GBK" w:cs="方正小标宋_GBK"/>
          <w:color w:val="000000"/>
          <w:sz w:val="44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0"/>
      </w:pPr>
      <w:r>
        <w:rPr>
          <w:rFonts w:ascii="方正小标宋_GBK" w:hAnsi="方正小标宋_GBK" w:eastAsia="方正小标宋_GBK" w:cs="方正小标宋_GBK"/>
          <w:color w:val="000000"/>
          <w:sz w:val="44"/>
        </w:rPr>
        <w:t>预算项目绩效目标</w:t>
      </w:r>
    </w:p>
    <w:p>
      <w:pPr>
        <w:spacing w:before="0" w:after="0" w:line="240" w:lineRule="auto"/>
        <w:ind w:firstLine="0"/>
        <w:jc w:val="center"/>
        <w:outlineLvl w:val="9"/>
        <w:sectPr>
          <w:pgSz w:w="11900" w:h="16840"/>
          <w:pgMar w:top="1984" w:right="1304" w:bottom="1134" w:left="1304" w:header="720" w:footer="720" w:gutter="0"/>
          <w:cols w:space="720" w:num="1"/>
        </w:sectPr>
      </w:pPr>
      <w:r>
        <w:rPr>
          <w:rFonts w:ascii="方正书宋_GBK" w:hAnsi="方正书宋_GBK" w:eastAsia="方正书宋_GBK" w:cs="方正书宋_GBK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仿宋_GBK" w:hAnsi="方正仿宋_GBK" w:eastAsia="方正仿宋_GBK" w:cs="方正仿宋_GBK"/>
          <w:color w:val="000000"/>
          <w:sz w:val="28"/>
        </w:rPr>
        <w:t xml:space="preserve"> </w:t>
      </w:r>
    </w:p>
    <w:p>
      <w:pPr>
        <w:spacing w:before="0" w:after="0"/>
        <w:ind w:firstLine="560"/>
        <w:jc w:val="left"/>
        <w:outlineLvl w:val="3"/>
      </w:pPr>
      <w:bookmarkStart w:id="3" w:name="_Toc_4_4_0000000004"/>
      <w:r>
        <w:rPr>
          <w:rFonts w:ascii="方正仿宋_GBK" w:hAnsi="方正仿宋_GBK" w:eastAsia="方正仿宋_GBK" w:cs="方正仿宋_GBK"/>
          <w:color w:val="000000"/>
          <w:sz w:val="28"/>
        </w:rPr>
        <w:t>1.2021年革命老区转移支付资金韩留镇村街道路硬化工程资金绩效目标表</w:t>
      </w:r>
      <w:bookmarkEnd w:id="3"/>
    </w:p>
    <w:tbl>
      <w:tblPr>
        <w:tblStyle w:val="5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1327"/>
        <w:gridCol w:w="1327"/>
        <w:gridCol w:w="1327"/>
        <w:gridCol w:w="1327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50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2"/>
            </w:pPr>
            <w:r>
              <w:t>204001文安县大留镇镇人民政府党政综合办公室本级</w:t>
            </w:r>
          </w:p>
        </w:tc>
        <w:tc>
          <w:tcPr>
            <w:tcW w:w="1843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1"/>
            </w:pPr>
            <w:r>
              <w:t>单位：元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项目编码</w:t>
            </w:r>
          </w:p>
        </w:tc>
        <w:tc>
          <w:tcPr>
            <w:tcW w:w="2608" w:type="dxa"/>
            <w:gridSpan w:val="2"/>
            <w:vAlign w:val="center"/>
          </w:tcPr>
          <w:p>
            <w:pPr>
              <w:pStyle w:val="13"/>
            </w:pPr>
            <w:r>
              <w:t>13102622P002376116053</w:t>
            </w:r>
          </w:p>
        </w:tc>
        <w:tc>
          <w:tcPr>
            <w:tcW w:w="1587" w:type="dxa"/>
            <w:vAlign w:val="center"/>
          </w:tcPr>
          <w:p>
            <w:pPr>
              <w:pStyle w:val="14"/>
            </w:pPr>
            <w:r>
              <w:t>项目名称</w:t>
            </w:r>
          </w:p>
        </w:tc>
        <w:tc>
          <w:tcPr>
            <w:tcW w:w="4422" w:type="dxa"/>
            <w:gridSpan w:val="3"/>
            <w:vAlign w:val="center"/>
          </w:tcPr>
          <w:p>
            <w:pPr>
              <w:pStyle w:val="13"/>
            </w:pPr>
            <w:r>
              <w:t>2021年革命老区转移支付资金韩留镇村街道路硬化工程资金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4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709592.00</w:t>
            </w:r>
          </w:p>
        </w:tc>
        <w:tc>
          <w:tcPr>
            <w:tcW w:w="1587" w:type="dxa"/>
            <w:vAlign w:val="center"/>
          </w:tcPr>
          <w:p>
            <w:pPr>
              <w:pStyle w:val="14"/>
            </w:pPr>
            <w:r>
              <w:t>其中：财政    资金</w:t>
            </w:r>
          </w:p>
        </w:tc>
        <w:tc>
          <w:tcPr>
            <w:tcW w:w="1304" w:type="dxa"/>
            <w:vAlign w:val="center"/>
          </w:tcPr>
          <w:p>
            <w:pPr>
              <w:pStyle w:val="13"/>
            </w:pPr>
            <w:r>
              <w:t>709592.00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其他资金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617" w:type="dxa"/>
            <w:gridSpan w:val="6"/>
            <w:vAlign w:val="center"/>
          </w:tcPr>
          <w:p>
            <w:pPr>
              <w:pStyle w:val="13"/>
            </w:pPr>
            <w:r>
              <w:t>用于改善村街卫生环境，提升整体人居水平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4"/>
            </w:pPr>
            <w:r>
              <w:t>资金支出计划（%）</w:t>
            </w:r>
          </w:p>
        </w:tc>
        <w:tc>
          <w:tcPr>
            <w:tcW w:w="2608" w:type="dxa"/>
            <w:gridSpan w:val="2"/>
            <w:vAlign w:val="center"/>
          </w:tcPr>
          <w:p>
            <w:pPr>
              <w:pStyle w:val="14"/>
            </w:pPr>
            <w:r>
              <w:t>3月底</w:t>
            </w:r>
          </w:p>
        </w:tc>
        <w:tc>
          <w:tcPr>
            <w:tcW w:w="1587" w:type="dxa"/>
            <w:vAlign w:val="center"/>
          </w:tcPr>
          <w:p>
            <w:pPr>
              <w:pStyle w:val="14"/>
            </w:pPr>
            <w:r>
              <w:t>6月底</w:t>
            </w:r>
          </w:p>
        </w:tc>
        <w:tc>
          <w:tcPr>
            <w:tcW w:w="1304" w:type="dxa"/>
            <w:vAlign w:val="center"/>
          </w:tcPr>
          <w:p>
            <w:pPr>
              <w:pStyle w:val="14"/>
            </w:pPr>
            <w:r>
              <w:t>10月底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pStyle w:val="14"/>
            </w:pPr>
            <w:r>
              <w:t>12月底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2608" w:type="dxa"/>
            <w:gridSpan w:val="2"/>
            <w:vAlign w:val="center"/>
          </w:tcPr>
          <w:p>
            <w:pPr>
              <w:pStyle w:val="15"/>
            </w:pPr>
            <w:r>
              <w:t>50%</w:t>
            </w:r>
          </w:p>
        </w:tc>
        <w:tc>
          <w:tcPr>
            <w:tcW w:w="1587" w:type="dxa"/>
            <w:vAlign w:val="center"/>
          </w:tcPr>
          <w:p>
            <w:pPr>
              <w:pStyle w:val="15"/>
            </w:pPr>
            <w:r>
              <w:t>100%</w:t>
            </w:r>
          </w:p>
        </w:tc>
        <w:tc>
          <w:tcPr>
            <w:tcW w:w="1304" w:type="dxa"/>
            <w:vAlign w:val="center"/>
          </w:tcPr>
          <w:p>
            <w:pPr>
              <w:pStyle w:val="15"/>
            </w:pPr>
            <w:r>
              <w:t>100%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pStyle w:val="15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绩效目标</w:t>
            </w:r>
          </w:p>
        </w:tc>
        <w:tc>
          <w:tcPr>
            <w:tcW w:w="8617" w:type="dxa"/>
            <w:gridSpan w:val="6"/>
            <w:vAlign w:val="center"/>
          </w:tcPr>
          <w:p>
            <w:pPr>
              <w:pStyle w:val="13"/>
            </w:pPr>
            <w:r>
              <w:t>1.方便村街百姓出行，大大改善村街整体环境。</w:t>
            </w:r>
          </w:p>
        </w:tc>
      </w:tr>
    </w:tbl>
    <w:p>
      <w:pPr>
        <w:spacing w:before="0" w:after="0" w:line="2" w:lineRule="exact"/>
        <w:ind w:firstLine="0"/>
        <w:jc w:val="center"/>
        <w:outlineLvl w:val="9"/>
      </w:pPr>
      <w:r>
        <w:rPr>
          <w:rFonts w:ascii="方正书宋_GBK" w:hAnsi="方正书宋_GBK" w:eastAsia="方正书宋_GBK" w:cs="方正书宋_GBK"/>
          <w:color w:val="000000"/>
          <w:sz w:val="21"/>
        </w:rPr>
        <w:t xml:space="preserve"> </w:t>
      </w:r>
    </w:p>
    <w:tbl>
      <w:tblPr>
        <w:tblStyle w:val="5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2654"/>
        <w:gridCol w:w="1327"/>
        <w:gridCol w:w="132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</w:pPr>
            <w:r>
              <w:t>三级指标</w:t>
            </w:r>
          </w:p>
        </w:tc>
        <w:tc>
          <w:tcPr>
            <w:tcW w:w="2891" w:type="dxa"/>
            <w:vAlign w:val="center"/>
          </w:tcPr>
          <w:p>
            <w:pPr>
              <w:pStyle w:val="14"/>
            </w:pPr>
            <w:r>
              <w:t>绩效指标描述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指标值</w:t>
            </w:r>
          </w:p>
        </w:tc>
        <w:tc>
          <w:tcPr>
            <w:tcW w:w="1843" w:type="dxa"/>
            <w:vAlign w:val="center"/>
          </w:tcPr>
          <w:p>
            <w:pPr>
              <w:pStyle w:val="14"/>
            </w:pPr>
            <w:r>
              <w:t>指标值确定依据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5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新建面积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新建面积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6025平方米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发改批复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厚度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路面厚度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20公分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发改批复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工程验收合格率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工程验收时通过验收的比率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100百分比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合同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按合同完成工程量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按照合同竣工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100百分比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合同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工程投资金额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工程资金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90万元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发改批复、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5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经济效益指标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改善整体环境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基础设施程度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100百分比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实施方案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改善整体环境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调查中感觉改善环境效果良好占总人数比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100百分比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实施方案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项目运行完好度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调查中感觉改善环境效果良好占总人数比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100百分比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合同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生态效益指标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改善整体环境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路面使用年限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15年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市场调研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5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受益群众满意度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受益调查中群众满意或较满意占总人数比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100百分比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走访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仿宋_GBK" w:hAnsi="方正仿宋_GBK" w:eastAsia="方正仿宋_GBK" w:cs="方正仿宋_GBK"/>
          <w:color w:val="000000"/>
          <w:sz w:val="28"/>
        </w:rPr>
        <w:t xml:space="preserve"> </w:t>
      </w:r>
    </w:p>
    <w:p>
      <w:pPr>
        <w:spacing w:before="0" w:after="0"/>
        <w:ind w:firstLine="560"/>
        <w:jc w:val="left"/>
        <w:outlineLvl w:val="3"/>
      </w:pPr>
      <w:bookmarkStart w:id="4" w:name="_Toc_4_4_0000000005"/>
      <w:r>
        <w:rPr>
          <w:rFonts w:ascii="方正仿宋_GBK" w:hAnsi="方正仿宋_GBK" w:eastAsia="方正仿宋_GBK" w:cs="方正仿宋_GBK"/>
          <w:color w:val="000000"/>
          <w:sz w:val="28"/>
        </w:rPr>
        <w:t>2.大留镇兴祖线人行步道工程资金绩效目标表</w:t>
      </w:r>
      <w:bookmarkEnd w:id="4"/>
    </w:p>
    <w:tbl>
      <w:tblPr>
        <w:tblStyle w:val="5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1327"/>
        <w:gridCol w:w="1327"/>
        <w:gridCol w:w="1327"/>
        <w:gridCol w:w="1327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50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2"/>
            </w:pPr>
            <w:r>
              <w:t>204001文安县大留镇镇人民政府党政综合办公室本级</w:t>
            </w:r>
          </w:p>
        </w:tc>
        <w:tc>
          <w:tcPr>
            <w:tcW w:w="1843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1"/>
            </w:pPr>
            <w:r>
              <w:t>单位：元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项目编码</w:t>
            </w:r>
          </w:p>
        </w:tc>
        <w:tc>
          <w:tcPr>
            <w:tcW w:w="2608" w:type="dxa"/>
            <w:gridSpan w:val="2"/>
            <w:vAlign w:val="center"/>
          </w:tcPr>
          <w:p>
            <w:pPr>
              <w:pStyle w:val="13"/>
            </w:pPr>
            <w:r>
              <w:t>13102622P00237611180H</w:t>
            </w:r>
          </w:p>
        </w:tc>
        <w:tc>
          <w:tcPr>
            <w:tcW w:w="1587" w:type="dxa"/>
            <w:vAlign w:val="center"/>
          </w:tcPr>
          <w:p>
            <w:pPr>
              <w:pStyle w:val="14"/>
            </w:pPr>
            <w:r>
              <w:t>项目名称</w:t>
            </w:r>
          </w:p>
        </w:tc>
        <w:tc>
          <w:tcPr>
            <w:tcW w:w="4422" w:type="dxa"/>
            <w:gridSpan w:val="3"/>
            <w:vAlign w:val="center"/>
          </w:tcPr>
          <w:p>
            <w:pPr>
              <w:pStyle w:val="13"/>
            </w:pPr>
            <w:r>
              <w:t>大留镇兴祖线人行步道工程资金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4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622029.00</w:t>
            </w:r>
          </w:p>
        </w:tc>
        <w:tc>
          <w:tcPr>
            <w:tcW w:w="1587" w:type="dxa"/>
            <w:vAlign w:val="center"/>
          </w:tcPr>
          <w:p>
            <w:pPr>
              <w:pStyle w:val="14"/>
            </w:pPr>
            <w:r>
              <w:t>其中：财政    资金</w:t>
            </w:r>
          </w:p>
        </w:tc>
        <w:tc>
          <w:tcPr>
            <w:tcW w:w="1304" w:type="dxa"/>
            <w:vAlign w:val="center"/>
          </w:tcPr>
          <w:p>
            <w:pPr>
              <w:pStyle w:val="13"/>
            </w:pPr>
            <w:r>
              <w:t>622029.00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其他资金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617" w:type="dxa"/>
            <w:gridSpan w:val="6"/>
            <w:vAlign w:val="center"/>
          </w:tcPr>
          <w:p>
            <w:pPr>
              <w:pStyle w:val="13"/>
            </w:pPr>
            <w:r>
              <w:t>开展本项目主要解决兴祖线（东店至大吕线）段两侧人行步道的面包砖铺设问题，美化环境，使镇区环境得到硬化、美化，让百姓出行愉悦。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4"/>
            </w:pPr>
            <w:r>
              <w:t>资金支出计划（%）</w:t>
            </w:r>
          </w:p>
        </w:tc>
        <w:tc>
          <w:tcPr>
            <w:tcW w:w="2608" w:type="dxa"/>
            <w:gridSpan w:val="2"/>
            <w:vAlign w:val="center"/>
          </w:tcPr>
          <w:p>
            <w:pPr>
              <w:pStyle w:val="14"/>
            </w:pPr>
            <w:r>
              <w:t>3月底</w:t>
            </w:r>
          </w:p>
        </w:tc>
        <w:tc>
          <w:tcPr>
            <w:tcW w:w="1587" w:type="dxa"/>
            <w:vAlign w:val="center"/>
          </w:tcPr>
          <w:p>
            <w:pPr>
              <w:pStyle w:val="14"/>
            </w:pPr>
            <w:r>
              <w:t>6月底</w:t>
            </w:r>
          </w:p>
        </w:tc>
        <w:tc>
          <w:tcPr>
            <w:tcW w:w="1304" w:type="dxa"/>
            <w:vAlign w:val="center"/>
          </w:tcPr>
          <w:p>
            <w:pPr>
              <w:pStyle w:val="14"/>
            </w:pPr>
            <w:r>
              <w:t>10月底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pStyle w:val="14"/>
            </w:pPr>
            <w:r>
              <w:t>12月底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2608" w:type="dxa"/>
            <w:gridSpan w:val="2"/>
            <w:vAlign w:val="center"/>
          </w:tcPr>
          <w:p>
            <w:pPr>
              <w:pStyle w:val="15"/>
            </w:pPr>
            <w:r>
              <w:t>25%</w:t>
            </w:r>
          </w:p>
        </w:tc>
        <w:tc>
          <w:tcPr>
            <w:tcW w:w="1587" w:type="dxa"/>
            <w:vAlign w:val="center"/>
          </w:tcPr>
          <w:p>
            <w:pPr>
              <w:pStyle w:val="15"/>
            </w:pPr>
            <w:r>
              <w:t>50%</w:t>
            </w:r>
          </w:p>
        </w:tc>
        <w:tc>
          <w:tcPr>
            <w:tcW w:w="1304" w:type="dxa"/>
            <w:vAlign w:val="center"/>
          </w:tcPr>
          <w:p>
            <w:pPr>
              <w:pStyle w:val="15"/>
            </w:pPr>
            <w:r>
              <w:t>75%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pStyle w:val="15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绩效目标</w:t>
            </w:r>
          </w:p>
        </w:tc>
        <w:tc>
          <w:tcPr>
            <w:tcW w:w="8617" w:type="dxa"/>
            <w:gridSpan w:val="6"/>
            <w:vAlign w:val="center"/>
          </w:tcPr>
          <w:p>
            <w:pPr>
              <w:pStyle w:val="13"/>
            </w:pPr>
            <w:r>
              <w:t>1.解决当地群众行路难问题,进一步改善农村的投资环境和人居环境，使镇区环境得到硬化、美化，让百姓出行愉悦。</w:t>
            </w:r>
          </w:p>
        </w:tc>
      </w:tr>
    </w:tbl>
    <w:p>
      <w:pPr>
        <w:spacing w:before="0" w:after="0" w:line="2" w:lineRule="exact"/>
        <w:ind w:firstLine="0"/>
        <w:jc w:val="center"/>
        <w:outlineLvl w:val="9"/>
      </w:pPr>
      <w:r>
        <w:rPr>
          <w:rFonts w:ascii="方正书宋_GBK" w:hAnsi="方正书宋_GBK" w:eastAsia="方正书宋_GBK" w:cs="方正书宋_GBK"/>
          <w:color w:val="000000"/>
          <w:sz w:val="21"/>
        </w:rPr>
        <w:t xml:space="preserve"> </w:t>
      </w:r>
    </w:p>
    <w:tbl>
      <w:tblPr>
        <w:tblStyle w:val="5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2654"/>
        <w:gridCol w:w="1327"/>
        <w:gridCol w:w="132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</w:pPr>
            <w:r>
              <w:t>三级指标</w:t>
            </w:r>
          </w:p>
        </w:tc>
        <w:tc>
          <w:tcPr>
            <w:tcW w:w="2891" w:type="dxa"/>
            <w:vAlign w:val="center"/>
          </w:tcPr>
          <w:p>
            <w:pPr>
              <w:pStyle w:val="14"/>
            </w:pPr>
            <w:r>
              <w:t>绩效指标描述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指标值</w:t>
            </w:r>
          </w:p>
        </w:tc>
        <w:tc>
          <w:tcPr>
            <w:tcW w:w="1843" w:type="dxa"/>
            <w:vAlign w:val="center"/>
          </w:tcPr>
          <w:p>
            <w:pPr>
              <w:pStyle w:val="14"/>
            </w:pPr>
            <w:r>
              <w:t>指标值确定依据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5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提高镇区交通整体水平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提高镇区交通整体水平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≥0.95百分比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文发改字（2018）99号文件、文安县政府交办件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铺设面包砖面积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兴祖线（东店至大吕线）段全长6170米，两侧各铺设2.2米宽面包砖，共计27148平方米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27148平方米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文发改字（2018）99号文件、文安县政府交办件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工程验收合格率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工程验收时通过验收的比率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1百分比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合同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承包人按合同规定完成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按照合同在2018年9月竣工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6月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合同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工程投资额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兴祖线人行步道工程资金使用量为413.62万元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413.62万元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文发改字（2018）99号文件、文安县政府交办件、合同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5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经济效益指标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通过该项目实施改善大留镇兴祖线两侧的环境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彻底解决当地群众行路难问题,进一步改善农村的投资环境和人居环境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1百分比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文发改字（2018）99号文件、文安县政府交办件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通过该项目实施改善大留镇兴祖线两侧的环境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彻底解决当地群众行路难问题,进一步改善农村的投资环境和人居环境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1百分比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文发改字（2018）99号文件、文安县政府交办件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生态效益指标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提升了当地人民群众人居环境质量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兴祖线人行步道工程改善和提高大留镇的生态环境，优化城区产业结构，推进城乡协调发展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0.98百分比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文发改字（2018）99号文件、文安县政府交办件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提升人民群众生活质量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提升人民群众生活质量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&gt;5年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文发改字（2018）99号文件、文安县政府交办件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5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群众满意度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通过项目的实施，力争让全镇村、社区居民对项目实施的满意度达到90%以上。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≥0.98百分比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文发改字（2018）99号文件、文安县政府交办件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仿宋_GBK" w:hAnsi="方正仿宋_GBK" w:eastAsia="方正仿宋_GBK" w:cs="方正仿宋_GBK"/>
          <w:color w:val="000000"/>
          <w:sz w:val="28"/>
        </w:rPr>
        <w:t xml:space="preserve"> </w:t>
      </w:r>
    </w:p>
    <w:p>
      <w:pPr>
        <w:spacing w:before="0" w:after="0"/>
        <w:ind w:firstLine="560"/>
        <w:jc w:val="left"/>
        <w:outlineLvl w:val="3"/>
      </w:pPr>
      <w:bookmarkStart w:id="5" w:name="_Toc_4_4_0000000006"/>
      <w:r>
        <w:rPr>
          <w:rFonts w:ascii="方正仿宋_GBK" w:hAnsi="方正仿宋_GBK" w:eastAsia="方正仿宋_GBK" w:cs="方正仿宋_GBK"/>
          <w:color w:val="000000"/>
          <w:sz w:val="28"/>
        </w:rPr>
        <w:t>3.大留镇镇2022年革命老区转移支付大留镇村街道路硬化资金绩效目标表</w:t>
      </w:r>
      <w:bookmarkEnd w:id="5"/>
    </w:p>
    <w:tbl>
      <w:tblPr>
        <w:tblStyle w:val="5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1327"/>
        <w:gridCol w:w="1327"/>
        <w:gridCol w:w="1327"/>
        <w:gridCol w:w="1327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50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2"/>
            </w:pPr>
            <w:r>
              <w:t>204001文安县大留镇镇人民政府党政综合办公室本级</w:t>
            </w:r>
          </w:p>
        </w:tc>
        <w:tc>
          <w:tcPr>
            <w:tcW w:w="1843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1"/>
            </w:pPr>
            <w:r>
              <w:t>单位：元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项目编码</w:t>
            </w:r>
          </w:p>
        </w:tc>
        <w:tc>
          <w:tcPr>
            <w:tcW w:w="2608" w:type="dxa"/>
            <w:gridSpan w:val="2"/>
            <w:vAlign w:val="center"/>
          </w:tcPr>
          <w:p>
            <w:pPr>
              <w:pStyle w:val="13"/>
            </w:pPr>
            <w:r>
              <w:t>13102622P002376117325</w:t>
            </w:r>
          </w:p>
        </w:tc>
        <w:tc>
          <w:tcPr>
            <w:tcW w:w="1587" w:type="dxa"/>
            <w:vAlign w:val="center"/>
          </w:tcPr>
          <w:p>
            <w:pPr>
              <w:pStyle w:val="14"/>
            </w:pPr>
            <w:r>
              <w:t>项目名称</w:t>
            </w:r>
          </w:p>
        </w:tc>
        <w:tc>
          <w:tcPr>
            <w:tcW w:w="4422" w:type="dxa"/>
            <w:gridSpan w:val="3"/>
            <w:vAlign w:val="center"/>
          </w:tcPr>
          <w:p>
            <w:pPr>
              <w:pStyle w:val="13"/>
            </w:pPr>
            <w:r>
              <w:t>大留镇镇2022年革命老区转移支付大留镇村街道路硬化资金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4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700000.00</w:t>
            </w:r>
          </w:p>
        </w:tc>
        <w:tc>
          <w:tcPr>
            <w:tcW w:w="1587" w:type="dxa"/>
            <w:vAlign w:val="center"/>
          </w:tcPr>
          <w:p>
            <w:pPr>
              <w:pStyle w:val="14"/>
            </w:pPr>
            <w:r>
              <w:t>其中：财政    资金</w:t>
            </w:r>
          </w:p>
        </w:tc>
        <w:tc>
          <w:tcPr>
            <w:tcW w:w="1304" w:type="dxa"/>
            <w:vAlign w:val="center"/>
          </w:tcPr>
          <w:p>
            <w:pPr>
              <w:pStyle w:val="13"/>
            </w:pPr>
            <w:r>
              <w:t>700000.00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其他资金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617" w:type="dxa"/>
            <w:gridSpan w:val="6"/>
            <w:vAlign w:val="center"/>
          </w:tcPr>
          <w:p>
            <w:pPr>
              <w:pStyle w:val="13"/>
            </w:pPr>
            <w:r>
              <w:t>大留镇村街道路进行硬化，方便百姓出行，大大改善村街整体环境。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4"/>
            </w:pPr>
            <w:r>
              <w:t>资金支出计划（%）</w:t>
            </w:r>
          </w:p>
        </w:tc>
        <w:tc>
          <w:tcPr>
            <w:tcW w:w="2608" w:type="dxa"/>
            <w:gridSpan w:val="2"/>
            <w:vAlign w:val="center"/>
          </w:tcPr>
          <w:p>
            <w:pPr>
              <w:pStyle w:val="14"/>
            </w:pPr>
            <w:r>
              <w:t>3月底</w:t>
            </w:r>
          </w:p>
        </w:tc>
        <w:tc>
          <w:tcPr>
            <w:tcW w:w="1587" w:type="dxa"/>
            <w:vAlign w:val="center"/>
          </w:tcPr>
          <w:p>
            <w:pPr>
              <w:pStyle w:val="14"/>
            </w:pPr>
            <w:r>
              <w:t>6月底</w:t>
            </w:r>
          </w:p>
        </w:tc>
        <w:tc>
          <w:tcPr>
            <w:tcW w:w="1304" w:type="dxa"/>
            <w:vAlign w:val="center"/>
          </w:tcPr>
          <w:p>
            <w:pPr>
              <w:pStyle w:val="14"/>
            </w:pPr>
            <w:r>
              <w:t>10月底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pStyle w:val="14"/>
            </w:pPr>
            <w:r>
              <w:t>12月底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2608" w:type="dxa"/>
            <w:gridSpan w:val="2"/>
            <w:vAlign w:val="center"/>
          </w:tcPr>
          <w:p>
            <w:pPr>
              <w:pStyle w:val="15"/>
            </w:pPr>
            <w:r>
              <w:t>25%</w:t>
            </w:r>
          </w:p>
        </w:tc>
        <w:tc>
          <w:tcPr>
            <w:tcW w:w="1587" w:type="dxa"/>
            <w:vAlign w:val="center"/>
          </w:tcPr>
          <w:p>
            <w:pPr>
              <w:pStyle w:val="15"/>
            </w:pPr>
            <w:r>
              <w:t>50%</w:t>
            </w:r>
          </w:p>
        </w:tc>
        <w:tc>
          <w:tcPr>
            <w:tcW w:w="1304" w:type="dxa"/>
            <w:vAlign w:val="center"/>
          </w:tcPr>
          <w:p>
            <w:pPr>
              <w:pStyle w:val="15"/>
            </w:pPr>
            <w:r>
              <w:t>100%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pStyle w:val="15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绩效目标</w:t>
            </w:r>
          </w:p>
        </w:tc>
        <w:tc>
          <w:tcPr>
            <w:tcW w:w="8617" w:type="dxa"/>
            <w:gridSpan w:val="6"/>
            <w:vAlign w:val="center"/>
          </w:tcPr>
          <w:p>
            <w:pPr>
              <w:pStyle w:val="13"/>
            </w:pPr>
            <w:r>
              <w:t>1.大留镇村街道路进行硬化，方便百姓出行，大大改善村街整体环境。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>
            <w:pPr>
              <w:pStyle w:val="13"/>
            </w:pPr>
          </w:p>
        </w:tc>
      </w:tr>
    </w:tbl>
    <w:p>
      <w:pPr>
        <w:spacing w:before="0" w:after="0" w:line="2" w:lineRule="exact"/>
        <w:ind w:firstLine="0"/>
        <w:jc w:val="center"/>
        <w:outlineLvl w:val="9"/>
      </w:pPr>
      <w:r>
        <w:rPr>
          <w:rFonts w:ascii="方正书宋_GBK" w:hAnsi="方正书宋_GBK" w:eastAsia="方正书宋_GBK" w:cs="方正书宋_GBK"/>
          <w:color w:val="000000"/>
          <w:sz w:val="21"/>
        </w:rPr>
        <w:t xml:space="preserve"> </w:t>
      </w:r>
    </w:p>
    <w:tbl>
      <w:tblPr>
        <w:tblStyle w:val="5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2654"/>
        <w:gridCol w:w="1327"/>
        <w:gridCol w:w="132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</w:pPr>
            <w:r>
              <w:t>三级指标</w:t>
            </w:r>
          </w:p>
        </w:tc>
        <w:tc>
          <w:tcPr>
            <w:tcW w:w="2891" w:type="dxa"/>
            <w:vAlign w:val="center"/>
          </w:tcPr>
          <w:p>
            <w:pPr>
              <w:pStyle w:val="14"/>
            </w:pPr>
            <w:r>
              <w:t>绩效指标描述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指标值</w:t>
            </w:r>
          </w:p>
        </w:tc>
        <w:tc>
          <w:tcPr>
            <w:tcW w:w="1843" w:type="dxa"/>
            <w:vAlign w:val="center"/>
          </w:tcPr>
          <w:p>
            <w:pPr>
              <w:pStyle w:val="14"/>
            </w:pPr>
            <w:r>
              <w:t>指标值确定依据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5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路面厚度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路面厚度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≥15厘米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文财预【2021】17号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完成路面硬化长度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完成路面硬化长度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1017米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文财预【2021】17号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工程验收合格率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工程验收时通过验收的比率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1百分比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合同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按合同要求完工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按合同要求完工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1百分比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合同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工程投资金额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工程投资金额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70万元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文财预【2021】17号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5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经济效益指标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方便村街百姓出行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方便村街百姓出行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1百分比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文财预【2021】17号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改善整体环境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调查中感觉改善环境效果良好占总人数比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1百分比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文财预【2021】17号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生态效益指标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改善整体环境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调查中感觉改善环境效果良好占总人数比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1百分比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文财预【2021】17号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项目运行完好度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项目运行完好度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10年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文财预【2021】17号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仿宋_GBK" w:hAnsi="方正仿宋_GBK" w:eastAsia="方正仿宋_GBK" w:cs="方正仿宋_GBK"/>
          <w:color w:val="000000"/>
          <w:sz w:val="28"/>
        </w:rPr>
        <w:t xml:space="preserve"> </w:t>
      </w:r>
    </w:p>
    <w:p>
      <w:pPr>
        <w:spacing w:before="0" w:after="0"/>
        <w:ind w:firstLine="560"/>
        <w:jc w:val="left"/>
        <w:outlineLvl w:val="3"/>
      </w:pPr>
      <w:bookmarkStart w:id="6" w:name="_Toc_4_4_0000000007"/>
      <w:r>
        <w:rPr>
          <w:rFonts w:ascii="方正仿宋_GBK" w:hAnsi="方正仿宋_GBK" w:eastAsia="方正仿宋_GBK" w:cs="方正仿宋_GBK"/>
          <w:color w:val="000000"/>
          <w:sz w:val="28"/>
        </w:rPr>
        <w:t>4.大留镇镇北富花等七个村街道路硬化工程资金绩效目标表</w:t>
      </w:r>
      <w:bookmarkEnd w:id="6"/>
    </w:p>
    <w:tbl>
      <w:tblPr>
        <w:tblStyle w:val="5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1327"/>
        <w:gridCol w:w="1327"/>
        <w:gridCol w:w="1327"/>
        <w:gridCol w:w="1327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50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2"/>
            </w:pPr>
            <w:r>
              <w:t>204001文安县大留镇镇人民政府党政综合办公室本级</w:t>
            </w:r>
          </w:p>
        </w:tc>
        <w:tc>
          <w:tcPr>
            <w:tcW w:w="1843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1"/>
            </w:pPr>
            <w:r>
              <w:t>单位：元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项目编码</w:t>
            </w:r>
          </w:p>
        </w:tc>
        <w:tc>
          <w:tcPr>
            <w:tcW w:w="2608" w:type="dxa"/>
            <w:gridSpan w:val="2"/>
            <w:vAlign w:val="center"/>
          </w:tcPr>
          <w:p>
            <w:pPr>
              <w:pStyle w:val="13"/>
            </w:pPr>
            <w:r>
              <w:t>13102622P002376111911</w:t>
            </w:r>
          </w:p>
        </w:tc>
        <w:tc>
          <w:tcPr>
            <w:tcW w:w="1587" w:type="dxa"/>
            <w:vAlign w:val="center"/>
          </w:tcPr>
          <w:p>
            <w:pPr>
              <w:pStyle w:val="14"/>
            </w:pPr>
            <w:r>
              <w:t>项目名称</w:t>
            </w:r>
          </w:p>
        </w:tc>
        <w:tc>
          <w:tcPr>
            <w:tcW w:w="4422" w:type="dxa"/>
            <w:gridSpan w:val="3"/>
            <w:vAlign w:val="center"/>
          </w:tcPr>
          <w:p>
            <w:pPr>
              <w:pStyle w:val="13"/>
            </w:pPr>
            <w:r>
              <w:t>大留镇镇北富花等七个村街道路硬化工程资金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4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1000000.00</w:t>
            </w:r>
          </w:p>
        </w:tc>
        <w:tc>
          <w:tcPr>
            <w:tcW w:w="1587" w:type="dxa"/>
            <w:vAlign w:val="center"/>
          </w:tcPr>
          <w:p>
            <w:pPr>
              <w:pStyle w:val="14"/>
            </w:pPr>
            <w:r>
              <w:t>其中：财政    资金</w:t>
            </w:r>
          </w:p>
        </w:tc>
        <w:tc>
          <w:tcPr>
            <w:tcW w:w="1304" w:type="dxa"/>
            <w:vAlign w:val="center"/>
          </w:tcPr>
          <w:p>
            <w:pPr>
              <w:pStyle w:val="13"/>
            </w:pPr>
            <w:r>
              <w:t>1000000.00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其他资金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617" w:type="dxa"/>
            <w:gridSpan w:val="6"/>
            <w:vAlign w:val="center"/>
          </w:tcPr>
          <w:p>
            <w:pPr>
              <w:pStyle w:val="13"/>
            </w:pPr>
            <w:r>
              <w:t>大留镇北富花、刘富花、西店、东店、小齐观、大齐观、北李村等7个村街道路进行硬化，使百姓出行方便。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4"/>
            </w:pPr>
            <w:r>
              <w:t>资金支出计划（%）</w:t>
            </w:r>
          </w:p>
        </w:tc>
        <w:tc>
          <w:tcPr>
            <w:tcW w:w="2608" w:type="dxa"/>
            <w:gridSpan w:val="2"/>
            <w:vAlign w:val="center"/>
          </w:tcPr>
          <w:p>
            <w:pPr>
              <w:pStyle w:val="14"/>
            </w:pPr>
            <w:r>
              <w:t>3月底</w:t>
            </w:r>
          </w:p>
        </w:tc>
        <w:tc>
          <w:tcPr>
            <w:tcW w:w="1587" w:type="dxa"/>
            <w:vAlign w:val="center"/>
          </w:tcPr>
          <w:p>
            <w:pPr>
              <w:pStyle w:val="14"/>
            </w:pPr>
            <w:r>
              <w:t>6月底</w:t>
            </w:r>
          </w:p>
        </w:tc>
        <w:tc>
          <w:tcPr>
            <w:tcW w:w="1304" w:type="dxa"/>
            <w:vAlign w:val="center"/>
          </w:tcPr>
          <w:p>
            <w:pPr>
              <w:pStyle w:val="14"/>
            </w:pPr>
            <w:r>
              <w:t>10月底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pStyle w:val="14"/>
            </w:pPr>
            <w:r>
              <w:t>12月底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2608" w:type="dxa"/>
            <w:gridSpan w:val="2"/>
            <w:vAlign w:val="center"/>
          </w:tcPr>
          <w:p>
            <w:pPr>
              <w:pStyle w:val="15"/>
            </w:pPr>
            <w:r>
              <w:t>25%</w:t>
            </w:r>
          </w:p>
        </w:tc>
        <w:tc>
          <w:tcPr>
            <w:tcW w:w="1587" w:type="dxa"/>
            <w:vAlign w:val="center"/>
          </w:tcPr>
          <w:p>
            <w:pPr>
              <w:pStyle w:val="15"/>
            </w:pPr>
            <w:r>
              <w:t>50%</w:t>
            </w:r>
          </w:p>
        </w:tc>
        <w:tc>
          <w:tcPr>
            <w:tcW w:w="1304" w:type="dxa"/>
            <w:vAlign w:val="center"/>
          </w:tcPr>
          <w:p>
            <w:pPr>
              <w:pStyle w:val="15"/>
            </w:pPr>
            <w:r>
              <w:t>75%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pStyle w:val="15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绩效目标</w:t>
            </w:r>
          </w:p>
        </w:tc>
        <w:tc>
          <w:tcPr>
            <w:tcW w:w="8617" w:type="dxa"/>
            <w:gridSpan w:val="6"/>
            <w:vAlign w:val="center"/>
          </w:tcPr>
          <w:p>
            <w:pPr>
              <w:pStyle w:val="13"/>
            </w:pPr>
            <w:r>
              <w:t>1.通过此项目实施，各村街道路进行硬化，环境提升，百姓出行方便，改善村容村貌。</w:t>
            </w:r>
          </w:p>
        </w:tc>
      </w:tr>
    </w:tbl>
    <w:p>
      <w:pPr>
        <w:spacing w:before="0" w:after="0" w:line="2" w:lineRule="exact"/>
        <w:ind w:firstLine="0"/>
        <w:jc w:val="center"/>
        <w:outlineLvl w:val="9"/>
      </w:pPr>
      <w:r>
        <w:rPr>
          <w:rFonts w:ascii="方正书宋_GBK" w:hAnsi="方正书宋_GBK" w:eastAsia="方正书宋_GBK" w:cs="方正书宋_GBK"/>
          <w:color w:val="000000"/>
          <w:sz w:val="21"/>
        </w:rPr>
        <w:t xml:space="preserve"> </w:t>
      </w:r>
    </w:p>
    <w:tbl>
      <w:tblPr>
        <w:tblStyle w:val="5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2654"/>
        <w:gridCol w:w="1327"/>
        <w:gridCol w:w="132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</w:pPr>
            <w:r>
              <w:t>三级指标</w:t>
            </w:r>
          </w:p>
        </w:tc>
        <w:tc>
          <w:tcPr>
            <w:tcW w:w="2891" w:type="dxa"/>
            <w:vAlign w:val="center"/>
          </w:tcPr>
          <w:p>
            <w:pPr>
              <w:pStyle w:val="14"/>
            </w:pPr>
            <w:r>
              <w:t>绩效指标描述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指标值</w:t>
            </w:r>
          </w:p>
        </w:tc>
        <w:tc>
          <w:tcPr>
            <w:tcW w:w="1843" w:type="dxa"/>
            <w:vAlign w:val="center"/>
          </w:tcPr>
          <w:p>
            <w:pPr>
              <w:pStyle w:val="14"/>
            </w:pPr>
            <w:r>
              <w:t>指标值确定依据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5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硬化覆盖率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主街道全部硬化，方便村民出行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≥0.92百分比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文发改字（2019）201号文件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完成路面硬化长度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完成北富花等七个村街道路硬化长度为6487.5米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6487.5米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合同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工程验收合格率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工程验收时通过验收的比率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1百分比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合同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按合同完成工程量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按照合同在2020年7月竣工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12月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文发改字（2019）201号文件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工程投资金额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北富花等七个村街道路硬化工程资金使用量为266.0181万元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266.02万元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合同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5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经济效益指标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提升村容村貌，提高村民幸福指数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提升村容村貌，提高村民幸福指数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≥0.98百分比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文发改字（2019）201号文件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方便北富花等七个村街百姓出行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北富花等七个村街利用基础设施程度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1百分比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文发改字（2019）201号文件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生态效益指标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改善整体环境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调查中感觉改善环境效果良好占总人数比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≥0.98百分比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文发改字（2019）201号文件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项目运行完好度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北富花等七个村街硬化路面使用年限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&gt;5年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文发改字（2019）201号文件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5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受益群众满意度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受益调查中群众满意或较满意占总人数比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≥0.98百分比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文发改字（2019）201号文件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仿宋_GBK" w:hAnsi="方正仿宋_GBK" w:eastAsia="方正仿宋_GBK" w:cs="方正仿宋_GBK"/>
          <w:color w:val="000000"/>
          <w:sz w:val="28"/>
        </w:rPr>
        <w:t xml:space="preserve"> </w:t>
      </w:r>
    </w:p>
    <w:p>
      <w:pPr>
        <w:spacing w:before="0" w:after="0"/>
        <w:ind w:firstLine="560"/>
        <w:jc w:val="left"/>
        <w:outlineLvl w:val="3"/>
      </w:pPr>
      <w:bookmarkStart w:id="7" w:name="_Toc_4_4_0000000008"/>
      <w:r>
        <w:rPr>
          <w:rFonts w:ascii="方正仿宋_GBK" w:hAnsi="方正仿宋_GBK" w:eastAsia="方正仿宋_GBK" w:cs="方正仿宋_GBK"/>
          <w:color w:val="000000"/>
          <w:sz w:val="28"/>
        </w:rPr>
        <w:t>5.大留镇镇北李村2021年一事一议项目奖补资金绩效目标表</w:t>
      </w:r>
      <w:bookmarkEnd w:id="7"/>
    </w:p>
    <w:tbl>
      <w:tblPr>
        <w:tblStyle w:val="5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1327"/>
        <w:gridCol w:w="1327"/>
        <w:gridCol w:w="1327"/>
        <w:gridCol w:w="1327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50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2"/>
            </w:pPr>
            <w:r>
              <w:t>204001文安县大留镇镇人民政府党政综合办公室本级</w:t>
            </w:r>
          </w:p>
        </w:tc>
        <w:tc>
          <w:tcPr>
            <w:tcW w:w="1843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1"/>
            </w:pPr>
            <w:r>
              <w:t>单位：元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项目编码</w:t>
            </w:r>
          </w:p>
        </w:tc>
        <w:tc>
          <w:tcPr>
            <w:tcW w:w="2608" w:type="dxa"/>
            <w:gridSpan w:val="2"/>
            <w:vAlign w:val="center"/>
          </w:tcPr>
          <w:p>
            <w:pPr>
              <w:pStyle w:val="13"/>
            </w:pPr>
            <w:r>
              <w:t>13102622P002376116318</w:t>
            </w:r>
          </w:p>
        </w:tc>
        <w:tc>
          <w:tcPr>
            <w:tcW w:w="1587" w:type="dxa"/>
            <w:vAlign w:val="center"/>
          </w:tcPr>
          <w:p>
            <w:pPr>
              <w:pStyle w:val="14"/>
            </w:pPr>
            <w:r>
              <w:t>项目名称</w:t>
            </w:r>
          </w:p>
        </w:tc>
        <w:tc>
          <w:tcPr>
            <w:tcW w:w="4422" w:type="dxa"/>
            <w:gridSpan w:val="3"/>
            <w:vAlign w:val="center"/>
          </w:tcPr>
          <w:p>
            <w:pPr>
              <w:pStyle w:val="13"/>
            </w:pPr>
            <w:r>
              <w:t>大留镇镇北李村2021年一事一议项目奖补资金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4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100000.00</w:t>
            </w:r>
          </w:p>
        </w:tc>
        <w:tc>
          <w:tcPr>
            <w:tcW w:w="1587" w:type="dxa"/>
            <w:vAlign w:val="center"/>
          </w:tcPr>
          <w:p>
            <w:pPr>
              <w:pStyle w:val="14"/>
            </w:pPr>
            <w:r>
              <w:t>其中：财政    资金</w:t>
            </w:r>
          </w:p>
        </w:tc>
        <w:tc>
          <w:tcPr>
            <w:tcW w:w="1304" w:type="dxa"/>
            <w:vAlign w:val="center"/>
          </w:tcPr>
          <w:p>
            <w:pPr>
              <w:pStyle w:val="13"/>
            </w:pPr>
            <w:r>
              <w:t>100000.00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其他资金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617" w:type="dxa"/>
            <w:gridSpan w:val="6"/>
            <w:vAlign w:val="center"/>
          </w:tcPr>
          <w:p>
            <w:pPr>
              <w:pStyle w:val="13"/>
            </w:pPr>
            <w:r>
              <w:t>解决村内本大道、小北街、新兴北街村民出行难及排水难问题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4"/>
            </w:pPr>
            <w:r>
              <w:t>资金支出计划（%）</w:t>
            </w:r>
          </w:p>
        </w:tc>
        <w:tc>
          <w:tcPr>
            <w:tcW w:w="2608" w:type="dxa"/>
            <w:gridSpan w:val="2"/>
            <w:vAlign w:val="center"/>
          </w:tcPr>
          <w:p>
            <w:pPr>
              <w:pStyle w:val="14"/>
            </w:pPr>
            <w:r>
              <w:t>3月底</w:t>
            </w:r>
          </w:p>
        </w:tc>
        <w:tc>
          <w:tcPr>
            <w:tcW w:w="1587" w:type="dxa"/>
            <w:vAlign w:val="center"/>
          </w:tcPr>
          <w:p>
            <w:pPr>
              <w:pStyle w:val="14"/>
            </w:pPr>
            <w:r>
              <w:t>6月底</w:t>
            </w:r>
          </w:p>
        </w:tc>
        <w:tc>
          <w:tcPr>
            <w:tcW w:w="1304" w:type="dxa"/>
            <w:vAlign w:val="center"/>
          </w:tcPr>
          <w:p>
            <w:pPr>
              <w:pStyle w:val="14"/>
            </w:pPr>
            <w:r>
              <w:t>10月底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pStyle w:val="14"/>
            </w:pPr>
            <w:r>
              <w:t>12月底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2608" w:type="dxa"/>
            <w:gridSpan w:val="2"/>
            <w:vAlign w:val="center"/>
          </w:tcPr>
          <w:p>
            <w:pPr>
              <w:pStyle w:val="15"/>
            </w:pPr>
            <w:r>
              <w:t>25%</w:t>
            </w:r>
          </w:p>
        </w:tc>
        <w:tc>
          <w:tcPr>
            <w:tcW w:w="1587" w:type="dxa"/>
            <w:vAlign w:val="center"/>
          </w:tcPr>
          <w:p>
            <w:pPr>
              <w:pStyle w:val="15"/>
            </w:pPr>
            <w:r>
              <w:t>50%</w:t>
            </w:r>
          </w:p>
        </w:tc>
        <w:tc>
          <w:tcPr>
            <w:tcW w:w="1304" w:type="dxa"/>
            <w:vAlign w:val="center"/>
          </w:tcPr>
          <w:p>
            <w:pPr>
              <w:pStyle w:val="15"/>
            </w:pPr>
            <w:r>
              <w:t>75%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pStyle w:val="15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绩效目标</w:t>
            </w:r>
          </w:p>
        </w:tc>
        <w:tc>
          <w:tcPr>
            <w:tcW w:w="8617" w:type="dxa"/>
            <w:gridSpan w:val="6"/>
            <w:vAlign w:val="center"/>
          </w:tcPr>
          <w:p>
            <w:pPr>
              <w:pStyle w:val="13"/>
            </w:pPr>
            <w:r>
              <w:t>1.通过开展此项目使百姓出行和生活更加方便快捷，提升村容村貌，提高村民幸福指数。</w:t>
            </w:r>
          </w:p>
        </w:tc>
      </w:tr>
    </w:tbl>
    <w:p>
      <w:pPr>
        <w:spacing w:before="0" w:after="0" w:line="2" w:lineRule="exact"/>
        <w:ind w:firstLine="0"/>
        <w:jc w:val="center"/>
        <w:outlineLvl w:val="9"/>
      </w:pPr>
      <w:r>
        <w:rPr>
          <w:rFonts w:ascii="方正书宋_GBK" w:hAnsi="方正书宋_GBK" w:eastAsia="方正书宋_GBK" w:cs="方正书宋_GBK"/>
          <w:color w:val="000000"/>
          <w:sz w:val="21"/>
        </w:rPr>
        <w:t xml:space="preserve"> </w:t>
      </w:r>
    </w:p>
    <w:tbl>
      <w:tblPr>
        <w:tblStyle w:val="5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2654"/>
        <w:gridCol w:w="1327"/>
        <w:gridCol w:w="132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</w:pPr>
            <w:r>
              <w:t>三级指标</w:t>
            </w:r>
          </w:p>
        </w:tc>
        <w:tc>
          <w:tcPr>
            <w:tcW w:w="2891" w:type="dxa"/>
            <w:vAlign w:val="center"/>
          </w:tcPr>
          <w:p>
            <w:pPr>
              <w:pStyle w:val="14"/>
            </w:pPr>
            <w:r>
              <w:t>绩效指标描述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指标值</w:t>
            </w:r>
          </w:p>
        </w:tc>
        <w:tc>
          <w:tcPr>
            <w:tcW w:w="1843" w:type="dxa"/>
            <w:vAlign w:val="center"/>
          </w:tcPr>
          <w:p>
            <w:pPr>
              <w:pStyle w:val="14"/>
            </w:pPr>
            <w:r>
              <w:t>指标值确定依据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5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硬化面积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硬化面积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919平方米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合同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铺设管道长度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铺设管道长度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180米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合同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工程竣工及时率（%）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工程竣工及时率（%）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100百分比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合同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工程质量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工程质量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100百分比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合同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奖补资金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奖补资金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10万元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合同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5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经济效益指标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经济发展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经济发展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100百分比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实施计划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项目实现功能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项目实现功能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100百分比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实施计划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生态效益指标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改善村容村貌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改善村容村貌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100百分比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实施计划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工程使用年限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工程使用年限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15年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行业调研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5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群众满意度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群众满意度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100百分比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走访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仿宋_GBK" w:hAnsi="方正仿宋_GBK" w:eastAsia="方正仿宋_GBK" w:cs="方正仿宋_GBK"/>
          <w:color w:val="000000"/>
          <w:sz w:val="28"/>
        </w:rPr>
        <w:t xml:space="preserve"> </w:t>
      </w:r>
    </w:p>
    <w:p>
      <w:pPr>
        <w:spacing w:before="0" w:after="0"/>
        <w:ind w:firstLine="560"/>
        <w:jc w:val="left"/>
        <w:outlineLvl w:val="3"/>
      </w:pPr>
      <w:bookmarkStart w:id="8" w:name="_Toc_4_4_0000000009"/>
      <w:r>
        <w:rPr>
          <w:rFonts w:ascii="方正仿宋_GBK" w:hAnsi="方正仿宋_GBK" w:eastAsia="方正仿宋_GBK" w:cs="方正仿宋_GBK"/>
          <w:color w:val="000000"/>
          <w:sz w:val="28"/>
        </w:rPr>
        <w:t>6.大留镇镇创建全国文明县城工作经费绩效目标表</w:t>
      </w:r>
      <w:bookmarkEnd w:id="8"/>
    </w:p>
    <w:tbl>
      <w:tblPr>
        <w:tblStyle w:val="5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1327"/>
        <w:gridCol w:w="1327"/>
        <w:gridCol w:w="1327"/>
        <w:gridCol w:w="1327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50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2"/>
            </w:pPr>
            <w:r>
              <w:t>204001文安县大留镇镇人民政府党政综合办公室本级</w:t>
            </w:r>
          </w:p>
        </w:tc>
        <w:tc>
          <w:tcPr>
            <w:tcW w:w="1843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1"/>
            </w:pPr>
            <w:r>
              <w:t>单位：元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项目编码</w:t>
            </w:r>
          </w:p>
        </w:tc>
        <w:tc>
          <w:tcPr>
            <w:tcW w:w="2608" w:type="dxa"/>
            <w:gridSpan w:val="2"/>
            <w:vAlign w:val="center"/>
          </w:tcPr>
          <w:p>
            <w:pPr>
              <w:pStyle w:val="13"/>
            </w:pPr>
            <w:r>
              <w:t>13102622P00237611691F</w:t>
            </w:r>
          </w:p>
        </w:tc>
        <w:tc>
          <w:tcPr>
            <w:tcW w:w="1587" w:type="dxa"/>
            <w:vAlign w:val="center"/>
          </w:tcPr>
          <w:p>
            <w:pPr>
              <w:pStyle w:val="14"/>
            </w:pPr>
            <w:r>
              <w:t>项目名称</w:t>
            </w:r>
          </w:p>
        </w:tc>
        <w:tc>
          <w:tcPr>
            <w:tcW w:w="4422" w:type="dxa"/>
            <w:gridSpan w:val="3"/>
            <w:vAlign w:val="center"/>
          </w:tcPr>
          <w:p>
            <w:pPr>
              <w:pStyle w:val="13"/>
            </w:pPr>
            <w:r>
              <w:t>大留镇镇创建全国文明县城工作经费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4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120000.00</w:t>
            </w:r>
          </w:p>
        </w:tc>
        <w:tc>
          <w:tcPr>
            <w:tcW w:w="1587" w:type="dxa"/>
            <w:vAlign w:val="center"/>
          </w:tcPr>
          <w:p>
            <w:pPr>
              <w:pStyle w:val="14"/>
            </w:pPr>
            <w:r>
              <w:t>其中：财政    资金</w:t>
            </w:r>
          </w:p>
        </w:tc>
        <w:tc>
          <w:tcPr>
            <w:tcW w:w="1304" w:type="dxa"/>
            <w:vAlign w:val="center"/>
          </w:tcPr>
          <w:p>
            <w:pPr>
              <w:pStyle w:val="13"/>
            </w:pPr>
            <w:r>
              <w:t>120000.00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其他资金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617" w:type="dxa"/>
            <w:gridSpan w:val="6"/>
            <w:vAlign w:val="center"/>
          </w:tcPr>
          <w:p>
            <w:pPr>
              <w:pStyle w:val="13"/>
            </w:pPr>
            <w:r>
              <w:t>推进城镇化建设，改善城镇人居环境，美化乡村，使人居环境稳步提升。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4"/>
            </w:pPr>
            <w:r>
              <w:t>资金支出计划（%）</w:t>
            </w:r>
          </w:p>
        </w:tc>
        <w:tc>
          <w:tcPr>
            <w:tcW w:w="2608" w:type="dxa"/>
            <w:gridSpan w:val="2"/>
            <w:vAlign w:val="center"/>
          </w:tcPr>
          <w:p>
            <w:pPr>
              <w:pStyle w:val="14"/>
            </w:pPr>
            <w:r>
              <w:t>3月底</w:t>
            </w:r>
          </w:p>
        </w:tc>
        <w:tc>
          <w:tcPr>
            <w:tcW w:w="1587" w:type="dxa"/>
            <w:vAlign w:val="center"/>
          </w:tcPr>
          <w:p>
            <w:pPr>
              <w:pStyle w:val="14"/>
            </w:pPr>
            <w:r>
              <w:t>6月底</w:t>
            </w:r>
          </w:p>
        </w:tc>
        <w:tc>
          <w:tcPr>
            <w:tcW w:w="1304" w:type="dxa"/>
            <w:vAlign w:val="center"/>
          </w:tcPr>
          <w:p>
            <w:pPr>
              <w:pStyle w:val="14"/>
            </w:pPr>
            <w:r>
              <w:t>10月底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pStyle w:val="14"/>
            </w:pPr>
            <w:r>
              <w:t>12月底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2608" w:type="dxa"/>
            <w:gridSpan w:val="2"/>
            <w:vAlign w:val="center"/>
          </w:tcPr>
          <w:p>
            <w:pPr>
              <w:pStyle w:val="15"/>
            </w:pPr>
            <w:r>
              <w:t>50%</w:t>
            </w:r>
          </w:p>
        </w:tc>
        <w:tc>
          <w:tcPr>
            <w:tcW w:w="1587" w:type="dxa"/>
            <w:vAlign w:val="center"/>
          </w:tcPr>
          <w:p>
            <w:pPr>
              <w:pStyle w:val="15"/>
            </w:pPr>
            <w:r>
              <w:t>100%</w:t>
            </w:r>
          </w:p>
        </w:tc>
        <w:tc>
          <w:tcPr>
            <w:tcW w:w="1304" w:type="dxa"/>
            <w:vAlign w:val="center"/>
          </w:tcPr>
          <w:p>
            <w:pPr>
              <w:pStyle w:val="15"/>
            </w:pPr>
            <w:r>
              <w:t>100%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pStyle w:val="15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绩效目标</w:t>
            </w:r>
          </w:p>
        </w:tc>
        <w:tc>
          <w:tcPr>
            <w:tcW w:w="8617" w:type="dxa"/>
            <w:gridSpan w:val="6"/>
            <w:vAlign w:val="center"/>
          </w:tcPr>
          <w:p>
            <w:pPr>
              <w:pStyle w:val="13"/>
            </w:pPr>
            <w:r>
              <w:t>1.推进城镇化建设，改善城镇人居环境，美化乡村，使人居环境稳步提升。</w:t>
            </w:r>
          </w:p>
        </w:tc>
      </w:tr>
    </w:tbl>
    <w:p>
      <w:pPr>
        <w:spacing w:before="0" w:after="0" w:line="2" w:lineRule="exact"/>
        <w:ind w:firstLine="0"/>
        <w:jc w:val="center"/>
        <w:outlineLvl w:val="9"/>
      </w:pPr>
      <w:r>
        <w:rPr>
          <w:rFonts w:ascii="方正书宋_GBK" w:hAnsi="方正书宋_GBK" w:eastAsia="方正书宋_GBK" w:cs="方正书宋_GBK"/>
          <w:color w:val="000000"/>
          <w:sz w:val="21"/>
        </w:rPr>
        <w:t xml:space="preserve"> </w:t>
      </w:r>
    </w:p>
    <w:tbl>
      <w:tblPr>
        <w:tblStyle w:val="5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2654"/>
        <w:gridCol w:w="1327"/>
        <w:gridCol w:w="132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</w:pPr>
            <w:r>
              <w:t>三级指标</w:t>
            </w:r>
          </w:p>
        </w:tc>
        <w:tc>
          <w:tcPr>
            <w:tcW w:w="2891" w:type="dxa"/>
            <w:vAlign w:val="center"/>
          </w:tcPr>
          <w:p>
            <w:pPr>
              <w:pStyle w:val="14"/>
            </w:pPr>
            <w:r>
              <w:t>绩效指标描述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指标值</w:t>
            </w:r>
          </w:p>
        </w:tc>
        <w:tc>
          <w:tcPr>
            <w:tcW w:w="1843" w:type="dxa"/>
            <w:vAlign w:val="center"/>
          </w:tcPr>
          <w:p>
            <w:pPr>
              <w:pStyle w:val="14"/>
            </w:pPr>
            <w:r>
              <w:t>指标值确定依据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5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宣传牌匾数量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宣传牌匾数量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650块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2022年预算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修补路面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修补路面面积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500平方米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2022年预算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全额专项使用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全额专项使用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100百分比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2022年预算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及时使用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及时使用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100百分比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2022年预算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使用金额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使用金额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120000元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2022年预算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5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经济效益指标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推进城镇化建设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推进城镇化建设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100百分比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2022年预算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促进城镇面貌提升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促进城镇面貌提升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100百分比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2022年预算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生态效益指标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推进城镇化建设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推进城镇化建设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100百分比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2022年预算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促进城镇面貌提升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促进城镇面貌提升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100百分比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2022年预算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5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服务对象满意度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服务对象满意度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100百分比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2022年预算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仿宋_GBK" w:hAnsi="方正仿宋_GBK" w:eastAsia="方正仿宋_GBK" w:cs="方正仿宋_GBK"/>
          <w:color w:val="000000"/>
          <w:sz w:val="28"/>
        </w:rPr>
        <w:t xml:space="preserve"> </w:t>
      </w:r>
    </w:p>
    <w:p>
      <w:pPr>
        <w:spacing w:before="0" w:after="0"/>
        <w:ind w:firstLine="560"/>
        <w:jc w:val="left"/>
        <w:outlineLvl w:val="3"/>
      </w:pPr>
      <w:bookmarkStart w:id="9" w:name="_Toc_4_4_0000000010"/>
      <w:r>
        <w:rPr>
          <w:rFonts w:ascii="方正仿宋_GBK" w:hAnsi="方正仿宋_GBK" w:eastAsia="方正仿宋_GBK" w:cs="方正仿宋_GBK"/>
          <w:color w:val="000000"/>
          <w:sz w:val="28"/>
        </w:rPr>
        <w:t>7.大留镇镇大留镇村等六个村街道路硬化工程资金绩效目标表</w:t>
      </w:r>
      <w:bookmarkEnd w:id="9"/>
    </w:p>
    <w:tbl>
      <w:tblPr>
        <w:tblStyle w:val="5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1327"/>
        <w:gridCol w:w="1327"/>
        <w:gridCol w:w="1327"/>
        <w:gridCol w:w="1327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50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2"/>
            </w:pPr>
            <w:r>
              <w:t>204001文安县大留镇镇人民政府党政综合办公室本级</w:t>
            </w:r>
          </w:p>
        </w:tc>
        <w:tc>
          <w:tcPr>
            <w:tcW w:w="1843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1"/>
            </w:pPr>
            <w:r>
              <w:t>单位：元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项目编码</w:t>
            </w:r>
          </w:p>
        </w:tc>
        <w:tc>
          <w:tcPr>
            <w:tcW w:w="2608" w:type="dxa"/>
            <w:gridSpan w:val="2"/>
            <w:vAlign w:val="center"/>
          </w:tcPr>
          <w:p>
            <w:pPr>
              <w:pStyle w:val="13"/>
            </w:pPr>
            <w:r>
              <w:t>13102622P002376111938</w:t>
            </w:r>
          </w:p>
        </w:tc>
        <w:tc>
          <w:tcPr>
            <w:tcW w:w="1587" w:type="dxa"/>
            <w:vAlign w:val="center"/>
          </w:tcPr>
          <w:p>
            <w:pPr>
              <w:pStyle w:val="14"/>
            </w:pPr>
            <w:r>
              <w:t>项目名称</w:t>
            </w:r>
          </w:p>
        </w:tc>
        <w:tc>
          <w:tcPr>
            <w:tcW w:w="4422" w:type="dxa"/>
            <w:gridSpan w:val="3"/>
            <w:vAlign w:val="center"/>
          </w:tcPr>
          <w:p>
            <w:pPr>
              <w:pStyle w:val="13"/>
            </w:pPr>
            <w:r>
              <w:t>大留镇镇大留镇村等六个村街道路硬化工程资金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4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1300000.00</w:t>
            </w:r>
          </w:p>
        </w:tc>
        <w:tc>
          <w:tcPr>
            <w:tcW w:w="1587" w:type="dxa"/>
            <w:vAlign w:val="center"/>
          </w:tcPr>
          <w:p>
            <w:pPr>
              <w:pStyle w:val="14"/>
            </w:pPr>
            <w:r>
              <w:t>其中：财政    资金</w:t>
            </w:r>
          </w:p>
        </w:tc>
        <w:tc>
          <w:tcPr>
            <w:tcW w:w="1304" w:type="dxa"/>
            <w:vAlign w:val="center"/>
          </w:tcPr>
          <w:p>
            <w:pPr>
              <w:pStyle w:val="13"/>
            </w:pPr>
            <w:r>
              <w:t>1300000.00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其他资金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617" w:type="dxa"/>
            <w:gridSpan w:val="6"/>
            <w:vAlign w:val="center"/>
          </w:tcPr>
          <w:p>
            <w:pPr>
              <w:pStyle w:val="13"/>
            </w:pPr>
            <w:r>
              <w:t>大留镇大留镇村、孟庄、韩村、花木厂、王富花、靳村等6个村街道路进行硬化，使百姓出行方便。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4"/>
            </w:pPr>
            <w:r>
              <w:t>资金支出计划（%）</w:t>
            </w:r>
          </w:p>
        </w:tc>
        <w:tc>
          <w:tcPr>
            <w:tcW w:w="2608" w:type="dxa"/>
            <w:gridSpan w:val="2"/>
            <w:vAlign w:val="center"/>
          </w:tcPr>
          <w:p>
            <w:pPr>
              <w:pStyle w:val="14"/>
            </w:pPr>
            <w:r>
              <w:t>3月底</w:t>
            </w:r>
          </w:p>
        </w:tc>
        <w:tc>
          <w:tcPr>
            <w:tcW w:w="1587" w:type="dxa"/>
            <w:vAlign w:val="center"/>
          </w:tcPr>
          <w:p>
            <w:pPr>
              <w:pStyle w:val="14"/>
            </w:pPr>
            <w:r>
              <w:t>6月底</w:t>
            </w:r>
          </w:p>
        </w:tc>
        <w:tc>
          <w:tcPr>
            <w:tcW w:w="1304" w:type="dxa"/>
            <w:vAlign w:val="center"/>
          </w:tcPr>
          <w:p>
            <w:pPr>
              <w:pStyle w:val="14"/>
            </w:pPr>
            <w:r>
              <w:t>10月底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pStyle w:val="14"/>
            </w:pPr>
            <w:r>
              <w:t>12月底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2608" w:type="dxa"/>
            <w:gridSpan w:val="2"/>
            <w:vAlign w:val="center"/>
          </w:tcPr>
          <w:p>
            <w:pPr>
              <w:pStyle w:val="15"/>
            </w:pPr>
            <w:r>
              <w:t>25%</w:t>
            </w:r>
          </w:p>
        </w:tc>
        <w:tc>
          <w:tcPr>
            <w:tcW w:w="1587" w:type="dxa"/>
            <w:vAlign w:val="center"/>
          </w:tcPr>
          <w:p>
            <w:pPr>
              <w:pStyle w:val="15"/>
            </w:pPr>
            <w:r>
              <w:t>50%</w:t>
            </w:r>
          </w:p>
        </w:tc>
        <w:tc>
          <w:tcPr>
            <w:tcW w:w="1304" w:type="dxa"/>
            <w:vAlign w:val="center"/>
          </w:tcPr>
          <w:p>
            <w:pPr>
              <w:pStyle w:val="15"/>
            </w:pPr>
            <w:r>
              <w:t>75%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pStyle w:val="15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绩效目标</w:t>
            </w:r>
          </w:p>
        </w:tc>
        <w:tc>
          <w:tcPr>
            <w:tcW w:w="8617" w:type="dxa"/>
            <w:gridSpan w:val="6"/>
            <w:vAlign w:val="center"/>
          </w:tcPr>
          <w:p>
            <w:pPr>
              <w:pStyle w:val="13"/>
            </w:pPr>
            <w:r>
              <w:t>1.通过开展此项目使百姓出行更加方便快捷，提升村容村貌，提高村民幸福指数。</w:t>
            </w:r>
          </w:p>
        </w:tc>
      </w:tr>
    </w:tbl>
    <w:p>
      <w:pPr>
        <w:spacing w:before="0" w:after="0" w:line="2" w:lineRule="exact"/>
        <w:ind w:firstLine="0"/>
        <w:jc w:val="center"/>
        <w:outlineLvl w:val="9"/>
      </w:pPr>
      <w:r>
        <w:rPr>
          <w:rFonts w:ascii="方正书宋_GBK" w:hAnsi="方正书宋_GBK" w:eastAsia="方正书宋_GBK" w:cs="方正书宋_GBK"/>
          <w:color w:val="000000"/>
          <w:sz w:val="21"/>
        </w:rPr>
        <w:t xml:space="preserve"> </w:t>
      </w:r>
    </w:p>
    <w:tbl>
      <w:tblPr>
        <w:tblStyle w:val="5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2654"/>
        <w:gridCol w:w="1327"/>
        <w:gridCol w:w="132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</w:pPr>
            <w:r>
              <w:t>三级指标</w:t>
            </w:r>
          </w:p>
        </w:tc>
        <w:tc>
          <w:tcPr>
            <w:tcW w:w="2891" w:type="dxa"/>
            <w:vAlign w:val="center"/>
          </w:tcPr>
          <w:p>
            <w:pPr>
              <w:pStyle w:val="14"/>
            </w:pPr>
            <w:r>
              <w:t>绩效指标描述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指标值</w:t>
            </w:r>
          </w:p>
        </w:tc>
        <w:tc>
          <w:tcPr>
            <w:tcW w:w="1843" w:type="dxa"/>
            <w:vAlign w:val="center"/>
          </w:tcPr>
          <w:p>
            <w:pPr>
              <w:pStyle w:val="14"/>
            </w:pPr>
            <w:r>
              <w:t>指标值确定依据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5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硬化覆盖率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主街道全部硬化，方便村民出行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≥0.92百分比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文发改字（2019）201号文件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完成路面硬化长度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完成大留镇等六个村街道路硬化长度为7932米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7932米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合同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工程验收合格率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工程验收时通过验收的比率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1百分比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合同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按合同完成工程量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按照合同在2020年7月竣工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12月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文发改字（2019）203号文件、合同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工程投资金额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大留镇等六个村街道路硬化工程资金使用量为333.3759万元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333.38万元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文发改字（2019）203号文件、合同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5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经济效益指标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提升村容村貌，提高村民幸福指数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提升村容村貌，提高村民幸福指数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≥0.98百分比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文发改字（2019）201号文件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方便大留镇等六个村街百姓出行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大留镇等六个村街利用基础设施程度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1百分比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文发改字（2019）203号文件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生态效益指标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改善整体环境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调查中感觉改善环境效果良好占总人数比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≥0.98百分比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文发改字（2019）203号文件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项目运行完好度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大留镇等六个村街硬化路面使用年限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&gt;5年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文发改字（2019）203号文件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5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受益群众满意度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受益调查中群众满意或较满意占总人数比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≥0.98百分比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文发改字（2019）203号文件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仿宋_GBK" w:hAnsi="方正仿宋_GBK" w:eastAsia="方正仿宋_GBK" w:cs="方正仿宋_GBK"/>
          <w:color w:val="000000"/>
          <w:sz w:val="28"/>
        </w:rPr>
        <w:t xml:space="preserve"> </w:t>
      </w:r>
    </w:p>
    <w:p>
      <w:pPr>
        <w:spacing w:before="0" w:after="0"/>
        <w:ind w:firstLine="560"/>
        <w:jc w:val="left"/>
        <w:outlineLvl w:val="3"/>
      </w:pPr>
      <w:bookmarkStart w:id="10" w:name="_Toc_4_4_0000000011"/>
      <w:r>
        <w:rPr>
          <w:rFonts w:ascii="方正仿宋_GBK" w:hAnsi="方正仿宋_GBK" w:eastAsia="方正仿宋_GBK" w:cs="方正仿宋_GBK"/>
          <w:color w:val="000000"/>
          <w:sz w:val="28"/>
        </w:rPr>
        <w:t>8.大留镇镇大吕线公路增加排水沟项目工程资金绩效目标表</w:t>
      </w:r>
      <w:bookmarkEnd w:id="10"/>
    </w:p>
    <w:tbl>
      <w:tblPr>
        <w:tblStyle w:val="5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1327"/>
        <w:gridCol w:w="1327"/>
        <w:gridCol w:w="1327"/>
        <w:gridCol w:w="1327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50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2"/>
            </w:pPr>
            <w:r>
              <w:t>204001文安县大留镇镇人民政府党政综合办公室本级</w:t>
            </w:r>
          </w:p>
        </w:tc>
        <w:tc>
          <w:tcPr>
            <w:tcW w:w="1843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1"/>
            </w:pPr>
            <w:r>
              <w:t>单位：元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项目编码</w:t>
            </w:r>
          </w:p>
        </w:tc>
        <w:tc>
          <w:tcPr>
            <w:tcW w:w="2608" w:type="dxa"/>
            <w:gridSpan w:val="2"/>
            <w:vAlign w:val="center"/>
          </w:tcPr>
          <w:p>
            <w:pPr>
              <w:pStyle w:val="13"/>
            </w:pPr>
            <w:r>
              <w:t>13102622P002376111892</w:t>
            </w:r>
          </w:p>
        </w:tc>
        <w:tc>
          <w:tcPr>
            <w:tcW w:w="1587" w:type="dxa"/>
            <w:vAlign w:val="center"/>
          </w:tcPr>
          <w:p>
            <w:pPr>
              <w:pStyle w:val="14"/>
            </w:pPr>
            <w:r>
              <w:t>项目名称</w:t>
            </w:r>
          </w:p>
        </w:tc>
        <w:tc>
          <w:tcPr>
            <w:tcW w:w="4422" w:type="dxa"/>
            <w:gridSpan w:val="3"/>
            <w:vAlign w:val="center"/>
          </w:tcPr>
          <w:p>
            <w:pPr>
              <w:pStyle w:val="13"/>
            </w:pPr>
            <w:r>
              <w:t>大留镇镇大吕线公路增加排水沟项目工程资金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4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1200000.00</w:t>
            </w:r>
          </w:p>
        </w:tc>
        <w:tc>
          <w:tcPr>
            <w:tcW w:w="1587" w:type="dxa"/>
            <w:vAlign w:val="center"/>
          </w:tcPr>
          <w:p>
            <w:pPr>
              <w:pStyle w:val="14"/>
            </w:pPr>
            <w:r>
              <w:t>其中：财政    资金</w:t>
            </w:r>
          </w:p>
        </w:tc>
        <w:tc>
          <w:tcPr>
            <w:tcW w:w="1304" w:type="dxa"/>
            <w:vAlign w:val="center"/>
          </w:tcPr>
          <w:p>
            <w:pPr>
              <w:pStyle w:val="13"/>
            </w:pPr>
            <w:r>
              <w:t>1200000.00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其他资金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617" w:type="dxa"/>
            <w:gridSpan w:val="6"/>
            <w:vAlign w:val="center"/>
          </w:tcPr>
          <w:p>
            <w:pPr>
              <w:pStyle w:val="13"/>
            </w:pPr>
            <w:r>
              <w:t>开展本项目主要解决大吕线公路所涉及的大齐观、小齐观、霍村、大李村路段两侧可以正常排水，方便村民生产生活，提高人居环境整体水平。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4"/>
            </w:pPr>
            <w:r>
              <w:t>资金支出计划（%）</w:t>
            </w:r>
          </w:p>
        </w:tc>
        <w:tc>
          <w:tcPr>
            <w:tcW w:w="2608" w:type="dxa"/>
            <w:gridSpan w:val="2"/>
            <w:vAlign w:val="center"/>
          </w:tcPr>
          <w:p>
            <w:pPr>
              <w:pStyle w:val="14"/>
            </w:pPr>
            <w:r>
              <w:t>3月底</w:t>
            </w:r>
          </w:p>
        </w:tc>
        <w:tc>
          <w:tcPr>
            <w:tcW w:w="1587" w:type="dxa"/>
            <w:vAlign w:val="center"/>
          </w:tcPr>
          <w:p>
            <w:pPr>
              <w:pStyle w:val="14"/>
            </w:pPr>
            <w:r>
              <w:t>6月底</w:t>
            </w:r>
          </w:p>
        </w:tc>
        <w:tc>
          <w:tcPr>
            <w:tcW w:w="1304" w:type="dxa"/>
            <w:vAlign w:val="center"/>
          </w:tcPr>
          <w:p>
            <w:pPr>
              <w:pStyle w:val="14"/>
            </w:pPr>
            <w:r>
              <w:t>10月底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pStyle w:val="14"/>
            </w:pPr>
            <w:r>
              <w:t>12月底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2608" w:type="dxa"/>
            <w:gridSpan w:val="2"/>
            <w:vAlign w:val="center"/>
          </w:tcPr>
          <w:p>
            <w:pPr>
              <w:pStyle w:val="15"/>
            </w:pPr>
            <w:r>
              <w:t>25%</w:t>
            </w:r>
          </w:p>
        </w:tc>
        <w:tc>
          <w:tcPr>
            <w:tcW w:w="1587" w:type="dxa"/>
            <w:vAlign w:val="center"/>
          </w:tcPr>
          <w:p>
            <w:pPr>
              <w:pStyle w:val="15"/>
            </w:pPr>
            <w:r>
              <w:t>50%</w:t>
            </w:r>
          </w:p>
        </w:tc>
        <w:tc>
          <w:tcPr>
            <w:tcW w:w="1304" w:type="dxa"/>
            <w:vAlign w:val="center"/>
          </w:tcPr>
          <w:p>
            <w:pPr>
              <w:pStyle w:val="15"/>
            </w:pPr>
            <w:r>
              <w:t>75%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pStyle w:val="15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绩效目标</w:t>
            </w:r>
          </w:p>
        </w:tc>
        <w:tc>
          <w:tcPr>
            <w:tcW w:w="8617" w:type="dxa"/>
            <w:gridSpan w:val="6"/>
            <w:vAlign w:val="center"/>
          </w:tcPr>
          <w:p>
            <w:pPr>
              <w:pStyle w:val="13"/>
            </w:pPr>
            <w:r>
              <w:t>1.开展本项目主要解决大吕线公路所涉及的大齐观、小齐观、霍村、大李村路段两侧可以正常排水，方便村民生产生活，提高人居环境整体水平。</w:t>
            </w:r>
          </w:p>
        </w:tc>
      </w:tr>
    </w:tbl>
    <w:p>
      <w:pPr>
        <w:spacing w:before="0" w:after="0" w:line="2" w:lineRule="exact"/>
        <w:ind w:firstLine="0"/>
        <w:jc w:val="center"/>
        <w:outlineLvl w:val="9"/>
      </w:pPr>
      <w:r>
        <w:rPr>
          <w:rFonts w:ascii="方正书宋_GBK" w:hAnsi="方正书宋_GBK" w:eastAsia="方正书宋_GBK" w:cs="方正书宋_GBK"/>
          <w:color w:val="000000"/>
          <w:sz w:val="21"/>
        </w:rPr>
        <w:t xml:space="preserve"> </w:t>
      </w:r>
    </w:p>
    <w:tbl>
      <w:tblPr>
        <w:tblStyle w:val="5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2654"/>
        <w:gridCol w:w="1327"/>
        <w:gridCol w:w="132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</w:pPr>
            <w:r>
              <w:t>三级指标</w:t>
            </w:r>
          </w:p>
        </w:tc>
        <w:tc>
          <w:tcPr>
            <w:tcW w:w="2891" w:type="dxa"/>
            <w:vAlign w:val="center"/>
          </w:tcPr>
          <w:p>
            <w:pPr>
              <w:pStyle w:val="14"/>
            </w:pPr>
            <w:r>
              <w:t>绩效指标描述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指标值</w:t>
            </w:r>
          </w:p>
        </w:tc>
        <w:tc>
          <w:tcPr>
            <w:tcW w:w="1843" w:type="dxa"/>
            <w:vAlign w:val="center"/>
          </w:tcPr>
          <w:p>
            <w:pPr>
              <w:pStyle w:val="14"/>
            </w:pPr>
            <w:r>
              <w:t>指标值确定依据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5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提高村民生活幸福指数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方便村民生活，解决生活排水问题，提高村民幸福指数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≥0.95百分比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文安县政府交办件、文发改字（2019）114号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完成排水设施长度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大齐观段1300米、小齐观段1500米、霍村段1200米，大李村段900米，共计4900米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4900米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文安县政府交办件、文发改字（2019）115号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工程验收合格率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工程验收时通过验收的比率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1百分比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文安县政府交办件、文发改字（2019）116号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按合同完成工程量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按照合同在2018年11月竣工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6月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文安县政府交办件、文发改字（2019）117号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工程投资金额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大吕线公路增加排水沟资金使用量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351.76万元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文安县政府交办件、文发改字（2019）114号、合同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5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经济效益指标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保证百姓正常排水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排水设施利用程度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1百分比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文安县政府交办件、文发改字（2019）114号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带动经济发展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人居环境整体水平提高，带动经济快速发展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&gt;0.98百分比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文安县政府交办件、文发改字（2019）114号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生态效益指标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改善整体环境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调查中感觉改善环境效果良好占总人数比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≥0.98百分比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文安县政府交办件、文发改字（2019）114号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项目运行完好度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排水设施使用年限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&gt;5年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文安县政府交办件、文发改字（2019）114号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5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受益群众满意度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受益调查中群众满意或较满意占总人数比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≥0.98百分比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文安县政府交办件、文发改字（2019）114号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仿宋_GBK" w:hAnsi="方正仿宋_GBK" w:eastAsia="方正仿宋_GBK" w:cs="方正仿宋_GBK"/>
          <w:color w:val="000000"/>
          <w:sz w:val="28"/>
        </w:rPr>
        <w:t xml:space="preserve"> </w:t>
      </w:r>
    </w:p>
    <w:p>
      <w:pPr>
        <w:spacing w:before="0" w:after="0"/>
        <w:ind w:firstLine="560"/>
        <w:jc w:val="left"/>
        <w:outlineLvl w:val="3"/>
      </w:pPr>
      <w:bookmarkStart w:id="11" w:name="_Toc_4_4_0000000012"/>
      <w:r>
        <w:rPr>
          <w:rFonts w:ascii="方正仿宋_GBK" w:hAnsi="方正仿宋_GBK" w:eastAsia="方正仿宋_GBK" w:cs="方正仿宋_GBK"/>
          <w:color w:val="000000"/>
          <w:sz w:val="28"/>
        </w:rPr>
        <w:t>9.大留镇镇富花支渠及妇女渠综合整治工程资金绩效目标表</w:t>
      </w:r>
      <w:bookmarkEnd w:id="11"/>
    </w:p>
    <w:tbl>
      <w:tblPr>
        <w:tblStyle w:val="5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1327"/>
        <w:gridCol w:w="1327"/>
        <w:gridCol w:w="1327"/>
        <w:gridCol w:w="1327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50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2"/>
            </w:pPr>
            <w:r>
              <w:t>204001文安县大留镇镇人民政府党政综合办公室本级</w:t>
            </w:r>
          </w:p>
        </w:tc>
        <w:tc>
          <w:tcPr>
            <w:tcW w:w="1843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1"/>
            </w:pPr>
            <w:r>
              <w:t>单位：元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项目编码</w:t>
            </w:r>
          </w:p>
        </w:tc>
        <w:tc>
          <w:tcPr>
            <w:tcW w:w="2608" w:type="dxa"/>
            <w:gridSpan w:val="2"/>
            <w:vAlign w:val="center"/>
          </w:tcPr>
          <w:p>
            <w:pPr>
              <w:pStyle w:val="13"/>
            </w:pPr>
            <w:r>
              <w:t>13102622P002376111963</w:t>
            </w:r>
          </w:p>
        </w:tc>
        <w:tc>
          <w:tcPr>
            <w:tcW w:w="1587" w:type="dxa"/>
            <w:vAlign w:val="center"/>
          </w:tcPr>
          <w:p>
            <w:pPr>
              <w:pStyle w:val="14"/>
            </w:pPr>
            <w:r>
              <w:t>项目名称</w:t>
            </w:r>
          </w:p>
        </w:tc>
        <w:tc>
          <w:tcPr>
            <w:tcW w:w="4422" w:type="dxa"/>
            <w:gridSpan w:val="3"/>
            <w:vAlign w:val="center"/>
          </w:tcPr>
          <w:p>
            <w:pPr>
              <w:pStyle w:val="13"/>
            </w:pPr>
            <w:r>
              <w:t>大留镇镇富花支渠及妇女渠综合整治工程资金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4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729393.00</w:t>
            </w:r>
          </w:p>
        </w:tc>
        <w:tc>
          <w:tcPr>
            <w:tcW w:w="1587" w:type="dxa"/>
            <w:vAlign w:val="center"/>
          </w:tcPr>
          <w:p>
            <w:pPr>
              <w:pStyle w:val="14"/>
            </w:pPr>
            <w:r>
              <w:t>其中：财政    资金</w:t>
            </w:r>
          </w:p>
        </w:tc>
        <w:tc>
          <w:tcPr>
            <w:tcW w:w="1304" w:type="dxa"/>
            <w:vAlign w:val="center"/>
          </w:tcPr>
          <w:p>
            <w:pPr>
              <w:pStyle w:val="13"/>
            </w:pPr>
            <w:r>
              <w:t>729393.00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其他资金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617" w:type="dxa"/>
            <w:gridSpan w:val="6"/>
            <w:vAlign w:val="center"/>
          </w:tcPr>
          <w:p>
            <w:pPr>
              <w:pStyle w:val="13"/>
            </w:pPr>
            <w:r>
              <w:t>开展本项目主要解决沟渠脏乱差问题，提升西部城乡人居环境。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>
            <w:pPr>
              <w:pStyle w:val="13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4"/>
            </w:pPr>
            <w:r>
              <w:t>资金支出计划（%）</w:t>
            </w:r>
          </w:p>
        </w:tc>
        <w:tc>
          <w:tcPr>
            <w:tcW w:w="2608" w:type="dxa"/>
            <w:gridSpan w:val="2"/>
            <w:vAlign w:val="center"/>
          </w:tcPr>
          <w:p>
            <w:pPr>
              <w:pStyle w:val="14"/>
            </w:pPr>
            <w:r>
              <w:t>3月底</w:t>
            </w:r>
          </w:p>
        </w:tc>
        <w:tc>
          <w:tcPr>
            <w:tcW w:w="1587" w:type="dxa"/>
            <w:vAlign w:val="center"/>
          </w:tcPr>
          <w:p>
            <w:pPr>
              <w:pStyle w:val="14"/>
            </w:pPr>
            <w:r>
              <w:t>6月底</w:t>
            </w:r>
          </w:p>
        </w:tc>
        <w:tc>
          <w:tcPr>
            <w:tcW w:w="1304" w:type="dxa"/>
            <w:vAlign w:val="center"/>
          </w:tcPr>
          <w:p>
            <w:pPr>
              <w:pStyle w:val="14"/>
            </w:pPr>
            <w:r>
              <w:t>10月底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pStyle w:val="14"/>
            </w:pPr>
            <w:r>
              <w:t>12月底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2608" w:type="dxa"/>
            <w:gridSpan w:val="2"/>
            <w:vAlign w:val="center"/>
          </w:tcPr>
          <w:p>
            <w:pPr>
              <w:pStyle w:val="15"/>
            </w:pPr>
            <w:r>
              <w:t>25%</w:t>
            </w:r>
          </w:p>
        </w:tc>
        <w:tc>
          <w:tcPr>
            <w:tcW w:w="1587" w:type="dxa"/>
            <w:vAlign w:val="center"/>
          </w:tcPr>
          <w:p>
            <w:pPr>
              <w:pStyle w:val="15"/>
            </w:pPr>
            <w:r>
              <w:t>50%</w:t>
            </w:r>
          </w:p>
        </w:tc>
        <w:tc>
          <w:tcPr>
            <w:tcW w:w="1304" w:type="dxa"/>
            <w:vAlign w:val="center"/>
          </w:tcPr>
          <w:p>
            <w:pPr>
              <w:pStyle w:val="15"/>
            </w:pPr>
            <w:r>
              <w:t>100%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pStyle w:val="15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绩效目标</w:t>
            </w:r>
          </w:p>
        </w:tc>
        <w:tc>
          <w:tcPr>
            <w:tcW w:w="8617" w:type="dxa"/>
            <w:gridSpan w:val="6"/>
            <w:vAlign w:val="center"/>
          </w:tcPr>
          <w:p>
            <w:pPr>
              <w:pStyle w:val="13"/>
            </w:pPr>
            <w:r>
              <w:t>1.解决沟渠脏乱差问题，尽快恢复地貌，改善农村人居环境，保证村民日常生活的舒适安全。</w:t>
            </w:r>
          </w:p>
          <w:p>
            <w:pPr>
              <w:pStyle w:val="13"/>
            </w:pPr>
            <w:r>
              <w:t>2.开展本项目主要解决沟渠脏乱差问题，提升西部城乡人居环境。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>
            <w:pPr>
              <w:pStyle w:val="13"/>
            </w:pPr>
          </w:p>
        </w:tc>
      </w:tr>
    </w:tbl>
    <w:p>
      <w:pPr>
        <w:spacing w:before="0" w:after="0" w:line="2" w:lineRule="exact"/>
        <w:ind w:firstLine="0"/>
        <w:jc w:val="center"/>
        <w:outlineLvl w:val="9"/>
      </w:pPr>
      <w:r>
        <w:rPr>
          <w:rFonts w:ascii="方正书宋_GBK" w:hAnsi="方正书宋_GBK" w:eastAsia="方正书宋_GBK" w:cs="方正书宋_GBK"/>
          <w:color w:val="000000"/>
          <w:sz w:val="21"/>
        </w:rPr>
        <w:t xml:space="preserve"> </w:t>
      </w:r>
    </w:p>
    <w:tbl>
      <w:tblPr>
        <w:tblStyle w:val="5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2654"/>
        <w:gridCol w:w="1327"/>
        <w:gridCol w:w="132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</w:pPr>
            <w:r>
              <w:t>三级指标</w:t>
            </w:r>
          </w:p>
        </w:tc>
        <w:tc>
          <w:tcPr>
            <w:tcW w:w="2891" w:type="dxa"/>
            <w:vAlign w:val="center"/>
          </w:tcPr>
          <w:p>
            <w:pPr>
              <w:pStyle w:val="14"/>
            </w:pPr>
            <w:r>
              <w:t>绩效指标描述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指标值</w:t>
            </w:r>
          </w:p>
        </w:tc>
        <w:tc>
          <w:tcPr>
            <w:tcW w:w="1843" w:type="dxa"/>
            <w:vAlign w:val="center"/>
          </w:tcPr>
          <w:p>
            <w:pPr>
              <w:pStyle w:val="14"/>
            </w:pPr>
            <w:r>
              <w:t>指标值确定依据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5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项目建设规模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沟渠总长度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1600米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合同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项目建设规模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清淤深度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1米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合同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项目完成质量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按合同规定保质保量完成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100合格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验收标准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项目完成时效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工期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30天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合同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项目投入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工程款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319.5万元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合同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5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经济效益指标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公共设施建设情况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开展本项目主要解决沟渠脏乱差问题，维护公共环境不受污染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尽快恢复地貌，保护公共环境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实施方案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绿化增收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加强种植成才树木，增加人民收入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充分利用，合理增收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实施方案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生态效益指标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村街整体环境状况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有效改善村民居住环境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村里村外整洁有序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镇政府请示、政府办批示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村民日常生活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村民日常生活的舒适安全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整洁的环境给村民出行带来舒适的心情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镇政府请示、政府办批示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5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群众对项目实施情况的满意度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此项目的开展更好的服务于民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100百分比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群众调查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仿宋_GBK" w:hAnsi="方正仿宋_GBK" w:eastAsia="方正仿宋_GBK" w:cs="方正仿宋_GBK"/>
          <w:color w:val="000000"/>
          <w:sz w:val="28"/>
        </w:rPr>
        <w:t xml:space="preserve"> </w:t>
      </w:r>
    </w:p>
    <w:p>
      <w:pPr>
        <w:spacing w:before="0" w:after="0"/>
        <w:ind w:firstLine="560"/>
        <w:jc w:val="left"/>
        <w:outlineLvl w:val="3"/>
      </w:pPr>
      <w:bookmarkStart w:id="12" w:name="_Toc_4_4_0000000013"/>
      <w:r>
        <w:rPr>
          <w:rFonts w:ascii="方正仿宋_GBK" w:hAnsi="方正仿宋_GBK" w:eastAsia="方正仿宋_GBK" w:cs="方正仿宋_GBK"/>
          <w:color w:val="000000"/>
          <w:sz w:val="28"/>
        </w:rPr>
        <w:t>10.大留镇镇公用经费福利费资金绩效目标表</w:t>
      </w:r>
      <w:bookmarkEnd w:id="12"/>
    </w:p>
    <w:tbl>
      <w:tblPr>
        <w:tblStyle w:val="5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1327"/>
        <w:gridCol w:w="1327"/>
        <w:gridCol w:w="1327"/>
        <w:gridCol w:w="1327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50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2"/>
            </w:pPr>
            <w:r>
              <w:t>204001文安县大留镇镇人民政府党政综合办公室本级</w:t>
            </w:r>
          </w:p>
        </w:tc>
        <w:tc>
          <w:tcPr>
            <w:tcW w:w="1843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1"/>
            </w:pPr>
            <w:r>
              <w:t>单位：元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项目编码</w:t>
            </w:r>
          </w:p>
        </w:tc>
        <w:tc>
          <w:tcPr>
            <w:tcW w:w="2608" w:type="dxa"/>
            <w:gridSpan w:val="2"/>
            <w:vAlign w:val="center"/>
          </w:tcPr>
          <w:p>
            <w:pPr>
              <w:pStyle w:val="13"/>
            </w:pPr>
            <w:r>
              <w:t>13102622P002376116852</w:t>
            </w:r>
          </w:p>
        </w:tc>
        <w:tc>
          <w:tcPr>
            <w:tcW w:w="1587" w:type="dxa"/>
            <w:vAlign w:val="center"/>
          </w:tcPr>
          <w:p>
            <w:pPr>
              <w:pStyle w:val="14"/>
            </w:pPr>
            <w:r>
              <w:t>项目名称</w:t>
            </w:r>
          </w:p>
        </w:tc>
        <w:tc>
          <w:tcPr>
            <w:tcW w:w="4422" w:type="dxa"/>
            <w:gridSpan w:val="3"/>
            <w:vAlign w:val="center"/>
          </w:tcPr>
          <w:p>
            <w:pPr>
              <w:pStyle w:val="13"/>
            </w:pPr>
            <w:r>
              <w:t>大留镇镇公用经费福利费资金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4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25033.91</w:t>
            </w:r>
          </w:p>
        </w:tc>
        <w:tc>
          <w:tcPr>
            <w:tcW w:w="1587" w:type="dxa"/>
            <w:vAlign w:val="center"/>
          </w:tcPr>
          <w:p>
            <w:pPr>
              <w:pStyle w:val="14"/>
            </w:pPr>
            <w:r>
              <w:t>其中：财政    资金</w:t>
            </w:r>
          </w:p>
        </w:tc>
        <w:tc>
          <w:tcPr>
            <w:tcW w:w="1304" w:type="dxa"/>
            <w:vAlign w:val="center"/>
          </w:tcPr>
          <w:p>
            <w:pPr>
              <w:pStyle w:val="13"/>
            </w:pPr>
            <w:r>
              <w:t>25033.91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其他资金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617" w:type="dxa"/>
            <w:gridSpan w:val="6"/>
            <w:vAlign w:val="center"/>
          </w:tcPr>
          <w:p>
            <w:pPr>
              <w:pStyle w:val="13"/>
            </w:pPr>
            <w:r>
              <w:t>保证日常公用正常运转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4"/>
            </w:pPr>
            <w:r>
              <w:t>资金支出计划（%）</w:t>
            </w:r>
          </w:p>
        </w:tc>
        <w:tc>
          <w:tcPr>
            <w:tcW w:w="2608" w:type="dxa"/>
            <w:gridSpan w:val="2"/>
            <w:vAlign w:val="center"/>
          </w:tcPr>
          <w:p>
            <w:pPr>
              <w:pStyle w:val="14"/>
            </w:pPr>
            <w:r>
              <w:t>3月底</w:t>
            </w:r>
          </w:p>
        </w:tc>
        <w:tc>
          <w:tcPr>
            <w:tcW w:w="1587" w:type="dxa"/>
            <w:vAlign w:val="center"/>
          </w:tcPr>
          <w:p>
            <w:pPr>
              <w:pStyle w:val="14"/>
            </w:pPr>
            <w:r>
              <w:t>6月底</w:t>
            </w:r>
          </w:p>
        </w:tc>
        <w:tc>
          <w:tcPr>
            <w:tcW w:w="1304" w:type="dxa"/>
            <w:vAlign w:val="center"/>
          </w:tcPr>
          <w:p>
            <w:pPr>
              <w:pStyle w:val="14"/>
            </w:pPr>
            <w:r>
              <w:t>10月底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pStyle w:val="14"/>
            </w:pPr>
            <w:r>
              <w:t>12月底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2608" w:type="dxa"/>
            <w:gridSpan w:val="2"/>
            <w:vAlign w:val="center"/>
          </w:tcPr>
          <w:p>
            <w:pPr>
              <w:pStyle w:val="15"/>
            </w:pPr>
            <w:r>
              <w:t>25%</w:t>
            </w:r>
          </w:p>
        </w:tc>
        <w:tc>
          <w:tcPr>
            <w:tcW w:w="1587" w:type="dxa"/>
            <w:vAlign w:val="center"/>
          </w:tcPr>
          <w:p>
            <w:pPr>
              <w:pStyle w:val="15"/>
            </w:pPr>
            <w:r>
              <w:t>50%</w:t>
            </w:r>
          </w:p>
        </w:tc>
        <w:tc>
          <w:tcPr>
            <w:tcW w:w="1304" w:type="dxa"/>
            <w:vAlign w:val="center"/>
          </w:tcPr>
          <w:p>
            <w:pPr>
              <w:pStyle w:val="15"/>
            </w:pPr>
            <w:r>
              <w:t>75%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pStyle w:val="15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绩效目标</w:t>
            </w:r>
          </w:p>
        </w:tc>
        <w:tc>
          <w:tcPr>
            <w:tcW w:w="8617" w:type="dxa"/>
            <w:gridSpan w:val="6"/>
            <w:vAlign w:val="center"/>
          </w:tcPr>
          <w:p>
            <w:pPr>
              <w:pStyle w:val="13"/>
            </w:pPr>
            <w:r>
              <w:t>1.保证日常公用正常运转</w:t>
            </w:r>
          </w:p>
        </w:tc>
      </w:tr>
    </w:tbl>
    <w:p>
      <w:pPr>
        <w:spacing w:before="0" w:after="0" w:line="2" w:lineRule="exact"/>
        <w:ind w:firstLine="0"/>
        <w:jc w:val="center"/>
        <w:outlineLvl w:val="9"/>
      </w:pPr>
      <w:r>
        <w:rPr>
          <w:rFonts w:ascii="方正书宋_GBK" w:hAnsi="方正书宋_GBK" w:eastAsia="方正书宋_GBK" w:cs="方正书宋_GBK"/>
          <w:color w:val="000000"/>
          <w:sz w:val="21"/>
        </w:rPr>
        <w:t xml:space="preserve"> </w:t>
      </w:r>
    </w:p>
    <w:tbl>
      <w:tblPr>
        <w:tblStyle w:val="5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2654"/>
        <w:gridCol w:w="1327"/>
        <w:gridCol w:w="132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</w:pPr>
            <w:r>
              <w:t>三级指标</w:t>
            </w:r>
          </w:p>
        </w:tc>
        <w:tc>
          <w:tcPr>
            <w:tcW w:w="2891" w:type="dxa"/>
            <w:vAlign w:val="center"/>
          </w:tcPr>
          <w:p>
            <w:pPr>
              <w:pStyle w:val="14"/>
            </w:pPr>
            <w:r>
              <w:t>绩效指标描述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指标值</w:t>
            </w:r>
          </w:p>
        </w:tc>
        <w:tc>
          <w:tcPr>
            <w:tcW w:w="1843" w:type="dxa"/>
            <w:vAlign w:val="center"/>
          </w:tcPr>
          <w:p>
            <w:pPr>
              <w:pStyle w:val="14"/>
            </w:pPr>
            <w:r>
              <w:t>指标值确定依据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5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使用月数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使用月数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5个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2022年预算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申请年度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申请年度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2022年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2022年预算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保证正常运转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保证正常运转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100百分比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2022年预算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及时使用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及时使用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100百分比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2022年预算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申请金额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申请金额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25033.91百分比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2022年预算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5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经济效益指标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保证正常运转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保证正常运转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100百分比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2022年预算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保证正常运转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保证正常运转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100百分比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2022年预算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生态效益指标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保证正常运转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保证正常运转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100百分比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2022年预算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保证正常运转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保证正常运转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100百分比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2022年预算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5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服务对象满意度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服务对象满意度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100百分比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2022年预算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仿宋_GBK" w:hAnsi="方正仿宋_GBK" w:eastAsia="方正仿宋_GBK" w:cs="方正仿宋_GBK"/>
          <w:color w:val="000000"/>
          <w:sz w:val="28"/>
        </w:rPr>
        <w:t xml:space="preserve"> </w:t>
      </w:r>
    </w:p>
    <w:p>
      <w:pPr>
        <w:spacing w:before="0" w:after="0"/>
        <w:ind w:firstLine="560"/>
        <w:jc w:val="left"/>
        <w:outlineLvl w:val="3"/>
      </w:pPr>
      <w:bookmarkStart w:id="13" w:name="_Toc_4_4_0000000014"/>
      <w:r>
        <w:rPr>
          <w:rFonts w:ascii="方正仿宋_GBK" w:hAnsi="方正仿宋_GBK" w:eastAsia="方正仿宋_GBK" w:cs="方正仿宋_GBK"/>
          <w:color w:val="000000"/>
          <w:sz w:val="28"/>
        </w:rPr>
        <w:t>11.大留镇镇国土空间规划项目资金绩效目标表</w:t>
      </w:r>
      <w:bookmarkEnd w:id="13"/>
    </w:p>
    <w:tbl>
      <w:tblPr>
        <w:tblStyle w:val="5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1327"/>
        <w:gridCol w:w="1327"/>
        <w:gridCol w:w="1327"/>
        <w:gridCol w:w="1327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50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2"/>
            </w:pPr>
            <w:r>
              <w:t>204001文安县大留镇镇人民政府党政综合办公室本级</w:t>
            </w:r>
          </w:p>
        </w:tc>
        <w:tc>
          <w:tcPr>
            <w:tcW w:w="1843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1"/>
            </w:pPr>
            <w:r>
              <w:t>单位：元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项目编码</w:t>
            </w:r>
          </w:p>
        </w:tc>
        <w:tc>
          <w:tcPr>
            <w:tcW w:w="2608" w:type="dxa"/>
            <w:gridSpan w:val="2"/>
            <w:vAlign w:val="center"/>
          </w:tcPr>
          <w:p>
            <w:pPr>
              <w:pStyle w:val="13"/>
            </w:pPr>
            <w:r>
              <w:t>13102622P00237611198A</w:t>
            </w:r>
          </w:p>
        </w:tc>
        <w:tc>
          <w:tcPr>
            <w:tcW w:w="1587" w:type="dxa"/>
            <w:vAlign w:val="center"/>
          </w:tcPr>
          <w:p>
            <w:pPr>
              <w:pStyle w:val="14"/>
            </w:pPr>
            <w:r>
              <w:t>项目名称</w:t>
            </w:r>
          </w:p>
        </w:tc>
        <w:tc>
          <w:tcPr>
            <w:tcW w:w="4422" w:type="dxa"/>
            <w:gridSpan w:val="3"/>
            <w:vAlign w:val="center"/>
          </w:tcPr>
          <w:p>
            <w:pPr>
              <w:pStyle w:val="13"/>
            </w:pPr>
            <w:r>
              <w:t>大留镇镇国土空间规划项目资金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4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600000.00</w:t>
            </w:r>
          </w:p>
        </w:tc>
        <w:tc>
          <w:tcPr>
            <w:tcW w:w="1587" w:type="dxa"/>
            <w:vAlign w:val="center"/>
          </w:tcPr>
          <w:p>
            <w:pPr>
              <w:pStyle w:val="14"/>
            </w:pPr>
            <w:r>
              <w:t>其中：财政    资金</w:t>
            </w:r>
          </w:p>
        </w:tc>
        <w:tc>
          <w:tcPr>
            <w:tcW w:w="1304" w:type="dxa"/>
            <w:vAlign w:val="center"/>
          </w:tcPr>
          <w:p>
            <w:pPr>
              <w:pStyle w:val="13"/>
            </w:pPr>
            <w:r>
              <w:t>600000.00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其他资金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617" w:type="dxa"/>
            <w:gridSpan w:val="6"/>
            <w:vAlign w:val="center"/>
          </w:tcPr>
          <w:p>
            <w:pPr>
              <w:pStyle w:val="13"/>
            </w:pPr>
            <w:r>
              <w:t>做好镇国土空间总体规划的细化与落实，作为开展乡镇详细规划、相关专项规划和村庄规划的依据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4"/>
            </w:pPr>
            <w:r>
              <w:t>资金支出计划（%）</w:t>
            </w:r>
          </w:p>
        </w:tc>
        <w:tc>
          <w:tcPr>
            <w:tcW w:w="2608" w:type="dxa"/>
            <w:gridSpan w:val="2"/>
            <w:vAlign w:val="center"/>
          </w:tcPr>
          <w:p>
            <w:pPr>
              <w:pStyle w:val="14"/>
            </w:pPr>
            <w:r>
              <w:t>3月底</w:t>
            </w:r>
          </w:p>
        </w:tc>
        <w:tc>
          <w:tcPr>
            <w:tcW w:w="1587" w:type="dxa"/>
            <w:vAlign w:val="center"/>
          </w:tcPr>
          <w:p>
            <w:pPr>
              <w:pStyle w:val="14"/>
            </w:pPr>
            <w:r>
              <w:t>6月底</w:t>
            </w:r>
          </w:p>
        </w:tc>
        <w:tc>
          <w:tcPr>
            <w:tcW w:w="1304" w:type="dxa"/>
            <w:vAlign w:val="center"/>
          </w:tcPr>
          <w:p>
            <w:pPr>
              <w:pStyle w:val="14"/>
            </w:pPr>
            <w:r>
              <w:t>10月底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pStyle w:val="14"/>
            </w:pPr>
            <w:r>
              <w:t>12月底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2608" w:type="dxa"/>
            <w:gridSpan w:val="2"/>
            <w:vAlign w:val="center"/>
          </w:tcPr>
          <w:p>
            <w:pPr>
              <w:pStyle w:val="15"/>
            </w:pPr>
            <w:r>
              <w:t>25%</w:t>
            </w:r>
          </w:p>
        </w:tc>
        <w:tc>
          <w:tcPr>
            <w:tcW w:w="1587" w:type="dxa"/>
            <w:vAlign w:val="center"/>
          </w:tcPr>
          <w:p>
            <w:pPr>
              <w:pStyle w:val="15"/>
            </w:pPr>
            <w:r>
              <w:t>50%</w:t>
            </w:r>
          </w:p>
        </w:tc>
        <w:tc>
          <w:tcPr>
            <w:tcW w:w="1304" w:type="dxa"/>
            <w:vAlign w:val="center"/>
          </w:tcPr>
          <w:p>
            <w:pPr>
              <w:pStyle w:val="15"/>
            </w:pPr>
            <w:r>
              <w:t>100%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pStyle w:val="15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绩效目标</w:t>
            </w:r>
          </w:p>
        </w:tc>
        <w:tc>
          <w:tcPr>
            <w:tcW w:w="8617" w:type="dxa"/>
            <w:gridSpan w:val="6"/>
            <w:vAlign w:val="center"/>
          </w:tcPr>
          <w:p>
            <w:pPr>
              <w:pStyle w:val="13"/>
            </w:pPr>
            <w:r>
              <w:t>1.做好镇国土空间总体规划的细化与落实，作为开展乡镇详细规划、相关专项规划和村庄规划的依据</w:t>
            </w:r>
          </w:p>
        </w:tc>
      </w:tr>
    </w:tbl>
    <w:p>
      <w:pPr>
        <w:spacing w:before="0" w:after="0" w:line="2" w:lineRule="exact"/>
        <w:ind w:firstLine="0"/>
        <w:jc w:val="center"/>
        <w:outlineLvl w:val="9"/>
      </w:pPr>
      <w:r>
        <w:rPr>
          <w:rFonts w:ascii="方正书宋_GBK" w:hAnsi="方正书宋_GBK" w:eastAsia="方正书宋_GBK" w:cs="方正书宋_GBK"/>
          <w:color w:val="000000"/>
          <w:sz w:val="21"/>
        </w:rPr>
        <w:t xml:space="preserve"> </w:t>
      </w:r>
    </w:p>
    <w:tbl>
      <w:tblPr>
        <w:tblStyle w:val="5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2654"/>
        <w:gridCol w:w="1327"/>
        <w:gridCol w:w="132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</w:pPr>
            <w:r>
              <w:t>三级指标</w:t>
            </w:r>
          </w:p>
        </w:tc>
        <w:tc>
          <w:tcPr>
            <w:tcW w:w="2891" w:type="dxa"/>
            <w:vAlign w:val="center"/>
          </w:tcPr>
          <w:p>
            <w:pPr>
              <w:pStyle w:val="14"/>
            </w:pPr>
            <w:r>
              <w:t>绩效指标描述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指标值</w:t>
            </w:r>
          </w:p>
        </w:tc>
        <w:tc>
          <w:tcPr>
            <w:tcW w:w="1843" w:type="dxa"/>
            <w:vAlign w:val="center"/>
          </w:tcPr>
          <w:p>
            <w:pPr>
              <w:pStyle w:val="14"/>
            </w:pPr>
            <w:r>
              <w:t>指标值确定依据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5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测绘比例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镇区测绘比例1：1000，镇域测绘比例1：5000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按照国家标准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资金测算说明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本镇面积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本镇面积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70.3平方千米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资金测算说明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测绘标准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参照国家标准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100百分比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采购需求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成果交付时间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自签订合同之日起180天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180天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采购需求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测绘费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地形测绘和规划设计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123.7万元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采购需求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5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经济效益指标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健全国土空间用途管制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健全国土空间用途管制、空间管控传导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100百分比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请示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优化产业结构，研究产业发展策略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优化产业结构，研究产业发展策略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100百分比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请示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生态效益指标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明确发展目标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明确本镇发展战略目标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100百分比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请示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深化细化各类自然资源保护范围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深化细化各类自然资源保护范围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100百分比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请示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5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服务群众满意度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服务群众满意度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100百分比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走访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仿宋_GBK" w:hAnsi="方正仿宋_GBK" w:eastAsia="方正仿宋_GBK" w:cs="方正仿宋_GBK"/>
          <w:color w:val="000000"/>
          <w:sz w:val="28"/>
        </w:rPr>
        <w:t xml:space="preserve"> </w:t>
      </w:r>
    </w:p>
    <w:p>
      <w:pPr>
        <w:spacing w:before="0" w:after="0"/>
        <w:ind w:firstLine="560"/>
        <w:jc w:val="left"/>
        <w:outlineLvl w:val="3"/>
      </w:pPr>
      <w:bookmarkStart w:id="14" w:name="_Toc_4_4_0000000015"/>
      <w:r>
        <w:rPr>
          <w:rFonts w:ascii="方正仿宋_GBK" w:hAnsi="方正仿宋_GBK" w:eastAsia="方正仿宋_GBK" w:cs="方正仿宋_GBK"/>
          <w:color w:val="000000"/>
          <w:sz w:val="28"/>
        </w:rPr>
        <w:t>12.大留镇镇基础设施建设资金绩效目标表</w:t>
      </w:r>
      <w:bookmarkEnd w:id="14"/>
    </w:p>
    <w:tbl>
      <w:tblPr>
        <w:tblStyle w:val="5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1327"/>
        <w:gridCol w:w="1327"/>
        <w:gridCol w:w="1327"/>
        <w:gridCol w:w="1327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50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2"/>
            </w:pPr>
            <w:r>
              <w:t>204001文安县大留镇镇人民政府党政综合办公室本级</w:t>
            </w:r>
          </w:p>
        </w:tc>
        <w:tc>
          <w:tcPr>
            <w:tcW w:w="1843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1"/>
            </w:pPr>
            <w:r>
              <w:t>单位：元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项目编码</w:t>
            </w:r>
          </w:p>
        </w:tc>
        <w:tc>
          <w:tcPr>
            <w:tcW w:w="2608" w:type="dxa"/>
            <w:gridSpan w:val="2"/>
            <w:vAlign w:val="center"/>
          </w:tcPr>
          <w:p>
            <w:pPr>
              <w:pStyle w:val="13"/>
            </w:pPr>
            <w:r>
              <w:t>13102622P00237611199X</w:t>
            </w:r>
          </w:p>
        </w:tc>
        <w:tc>
          <w:tcPr>
            <w:tcW w:w="1587" w:type="dxa"/>
            <w:vAlign w:val="center"/>
          </w:tcPr>
          <w:p>
            <w:pPr>
              <w:pStyle w:val="14"/>
            </w:pPr>
            <w:r>
              <w:t>项目名称</w:t>
            </w:r>
          </w:p>
        </w:tc>
        <w:tc>
          <w:tcPr>
            <w:tcW w:w="4422" w:type="dxa"/>
            <w:gridSpan w:val="3"/>
            <w:vAlign w:val="center"/>
          </w:tcPr>
          <w:p>
            <w:pPr>
              <w:pStyle w:val="13"/>
            </w:pPr>
            <w:r>
              <w:t>大留镇镇基础设施建设资金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4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400000.00</w:t>
            </w:r>
          </w:p>
        </w:tc>
        <w:tc>
          <w:tcPr>
            <w:tcW w:w="1587" w:type="dxa"/>
            <w:vAlign w:val="center"/>
          </w:tcPr>
          <w:p>
            <w:pPr>
              <w:pStyle w:val="14"/>
            </w:pPr>
            <w:r>
              <w:t>其中：财政    资金</w:t>
            </w:r>
          </w:p>
        </w:tc>
        <w:tc>
          <w:tcPr>
            <w:tcW w:w="1304" w:type="dxa"/>
            <w:vAlign w:val="center"/>
          </w:tcPr>
          <w:p>
            <w:pPr>
              <w:pStyle w:val="13"/>
            </w:pPr>
            <w:r>
              <w:t>400000.00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其他资金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617" w:type="dxa"/>
            <w:gridSpan w:val="6"/>
            <w:vAlign w:val="center"/>
          </w:tcPr>
          <w:p>
            <w:pPr>
              <w:pStyle w:val="13"/>
            </w:pPr>
            <w:r>
              <w:t>通过项目的开展实现规范城市基础设施配套费收支行为，强化预算约束，加强对城市基础设施配套费的管理和监督，建立全面规范、公开透明的资金管理制度。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4"/>
            </w:pPr>
            <w:r>
              <w:t>资金支出计划（%）</w:t>
            </w:r>
          </w:p>
        </w:tc>
        <w:tc>
          <w:tcPr>
            <w:tcW w:w="2608" w:type="dxa"/>
            <w:gridSpan w:val="2"/>
            <w:vAlign w:val="center"/>
          </w:tcPr>
          <w:p>
            <w:pPr>
              <w:pStyle w:val="14"/>
            </w:pPr>
            <w:r>
              <w:t>3月底</w:t>
            </w:r>
          </w:p>
        </w:tc>
        <w:tc>
          <w:tcPr>
            <w:tcW w:w="1587" w:type="dxa"/>
            <w:vAlign w:val="center"/>
          </w:tcPr>
          <w:p>
            <w:pPr>
              <w:pStyle w:val="14"/>
            </w:pPr>
            <w:r>
              <w:t>6月底</w:t>
            </w:r>
          </w:p>
        </w:tc>
        <w:tc>
          <w:tcPr>
            <w:tcW w:w="1304" w:type="dxa"/>
            <w:vAlign w:val="center"/>
          </w:tcPr>
          <w:p>
            <w:pPr>
              <w:pStyle w:val="14"/>
            </w:pPr>
            <w:r>
              <w:t>10月底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pStyle w:val="14"/>
            </w:pPr>
            <w:r>
              <w:t>12月底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2608" w:type="dxa"/>
            <w:gridSpan w:val="2"/>
            <w:vAlign w:val="center"/>
          </w:tcPr>
          <w:p>
            <w:pPr>
              <w:pStyle w:val="15"/>
            </w:pPr>
            <w:r>
              <w:t>50%</w:t>
            </w:r>
          </w:p>
        </w:tc>
        <w:tc>
          <w:tcPr>
            <w:tcW w:w="1587" w:type="dxa"/>
            <w:vAlign w:val="center"/>
          </w:tcPr>
          <w:p>
            <w:pPr>
              <w:pStyle w:val="15"/>
            </w:pPr>
            <w:r>
              <w:t>50%</w:t>
            </w:r>
          </w:p>
        </w:tc>
        <w:tc>
          <w:tcPr>
            <w:tcW w:w="1304" w:type="dxa"/>
            <w:vAlign w:val="center"/>
          </w:tcPr>
          <w:p>
            <w:pPr>
              <w:pStyle w:val="15"/>
            </w:pPr>
            <w:r>
              <w:t>100%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pStyle w:val="15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绩效目标</w:t>
            </w:r>
          </w:p>
        </w:tc>
        <w:tc>
          <w:tcPr>
            <w:tcW w:w="8617" w:type="dxa"/>
            <w:gridSpan w:val="6"/>
            <w:vAlign w:val="center"/>
          </w:tcPr>
          <w:p>
            <w:pPr>
              <w:pStyle w:val="13"/>
            </w:pPr>
            <w:r>
              <w:t>1.通过项目的开展加强村街环境卫生管理，改善人居环境，实现乡村绿化、美化。</w:t>
            </w:r>
          </w:p>
        </w:tc>
      </w:tr>
    </w:tbl>
    <w:p>
      <w:pPr>
        <w:spacing w:before="0" w:after="0" w:line="2" w:lineRule="exact"/>
        <w:ind w:firstLine="0"/>
        <w:jc w:val="center"/>
        <w:outlineLvl w:val="9"/>
      </w:pPr>
      <w:r>
        <w:rPr>
          <w:rFonts w:ascii="方正书宋_GBK" w:hAnsi="方正书宋_GBK" w:eastAsia="方正书宋_GBK" w:cs="方正书宋_GBK"/>
          <w:color w:val="000000"/>
          <w:sz w:val="21"/>
        </w:rPr>
        <w:t xml:space="preserve"> </w:t>
      </w:r>
    </w:p>
    <w:tbl>
      <w:tblPr>
        <w:tblStyle w:val="5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2654"/>
        <w:gridCol w:w="1327"/>
        <w:gridCol w:w="132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</w:pPr>
            <w:r>
              <w:t>三级指标</w:t>
            </w:r>
          </w:p>
        </w:tc>
        <w:tc>
          <w:tcPr>
            <w:tcW w:w="2891" w:type="dxa"/>
            <w:vAlign w:val="center"/>
          </w:tcPr>
          <w:p>
            <w:pPr>
              <w:pStyle w:val="14"/>
            </w:pPr>
            <w:r>
              <w:t>绩效指标描述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指标值</w:t>
            </w:r>
          </w:p>
        </w:tc>
        <w:tc>
          <w:tcPr>
            <w:tcW w:w="1843" w:type="dxa"/>
            <w:vAlign w:val="center"/>
          </w:tcPr>
          <w:p>
            <w:pPr>
              <w:pStyle w:val="14"/>
            </w:pPr>
            <w:r>
              <w:t>指标值确定依据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5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村庄覆盖率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用于镇公共设施建设、城市环境卫生建设等,维护镇区内道路，做好供排水，保障资金正常使用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≥22个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文政办〔2019〕4号文第四条配套费征收使用管理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公共基础设施建设情况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严格按照城市建设配套费的管理办法，加强对配套费征收、使用的监督检查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1百分比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文政办〔2019〕4号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保障本单位公共设施维护、建设和管理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严格按照”收支两条线“管理，通过非税收入管理系统及时缴入国库，将收入纳入地方国库，纳入政府基金预算，实行专款专用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1百分比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文政办〔2019〕4号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实行专款专用，保证配套费及时入库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建设联动机制，加强对配套的管理，使用的监督检查，按照规划部门《建设工程规划许可证》标注的建筑面积缴纳配套费。做到尽收尽支，及时入库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1百分比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文政办〔2019〕4号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各项收支及时上缴国库，互相配合，建立联动机制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及时修缮和维护公共设施，保障正常使用；街道干净整齐，公共设施、基础设施完备。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1百分比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文政办〔2019〕4号文第四条配套费征收使用管理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5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经济效益指标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公共基础设施建设情况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在城市规划和建设中，树立经济行为理念。城市建设本身就是一个投入建设，有助于提高城市规划，达到环境美化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1百分比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文政办〔2019〕4号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按照城市总体规划要求，修缮公有房屋，道路维护，清理垃圾。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指导农村住房建设、住房安全和危房改造；改善管区和村庄人居环境；指导全区街道绿化建设；加强生态村建设；指导全区公用设施安全和应急管理。指导城市市容环境治理，改善人居环境。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1百分比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文政办〔2019〕4号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生态效益指标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镇区环境状况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体现政策导向，长期保障工作平稳进行。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1百分比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改善人居环境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严格按照现行政策执行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通过项目的实施，力争让全镇村、社区居民对项目实施的满意度达到90%以上。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1百分比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文政办〔2019〕4号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5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人民群众对项目实施情况满意度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通过项目的实施，力争让全镇村、社区居民对项目实施的满意度达到90%以上。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1百分比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文政办〔2019〕4号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仿宋_GBK" w:hAnsi="方正仿宋_GBK" w:eastAsia="方正仿宋_GBK" w:cs="方正仿宋_GBK"/>
          <w:color w:val="000000"/>
          <w:sz w:val="28"/>
        </w:rPr>
        <w:t xml:space="preserve"> </w:t>
      </w:r>
    </w:p>
    <w:p>
      <w:pPr>
        <w:spacing w:before="0" w:after="0"/>
        <w:ind w:firstLine="560"/>
        <w:jc w:val="left"/>
        <w:outlineLvl w:val="3"/>
      </w:pPr>
      <w:bookmarkStart w:id="15" w:name="_Toc_4_4_0000000016"/>
      <w:r>
        <w:rPr>
          <w:rFonts w:ascii="方正仿宋_GBK" w:hAnsi="方正仿宋_GBK" w:eastAsia="方正仿宋_GBK" w:cs="方正仿宋_GBK"/>
          <w:color w:val="000000"/>
          <w:sz w:val="28"/>
        </w:rPr>
        <w:t>13.大留镇镇机关公务用车购置项目绩效目标表</w:t>
      </w:r>
      <w:bookmarkEnd w:id="15"/>
    </w:p>
    <w:tbl>
      <w:tblPr>
        <w:tblStyle w:val="5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1327"/>
        <w:gridCol w:w="1327"/>
        <w:gridCol w:w="1327"/>
        <w:gridCol w:w="1327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50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2"/>
            </w:pPr>
            <w:r>
              <w:t>204001文安县大留镇镇人民政府党政综合办公室本级</w:t>
            </w:r>
          </w:p>
        </w:tc>
        <w:tc>
          <w:tcPr>
            <w:tcW w:w="1843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1"/>
            </w:pPr>
            <w:r>
              <w:t>单位：元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项目编码</w:t>
            </w:r>
          </w:p>
        </w:tc>
        <w:tc>
          <w:tcPr>
            <w:tcW w:w="2608" w:type="dxa"/>
            <w:gridSpan w:val="2"/>
            <w:vAlign w:val="center"/>
          </w:tcPr>
          <w:p>
            <w:pPr>
              <w:pStyle w:val="13"/>
            </w:pPr>
            <w:r>
              <w:t>13102622P00237611323P</w:t>
            </w:r>
          </w:p>
        </w:tc>
        <w:tc>
          <w:tcPr>
            <w:tcW w:w="1587" w:type="dxa"/>
            <w:vAlign w:val="center"/>
          </w:tcPr>
          <w:p>
            <w:pPr>
              <w:pStyle w:val="14"/>
            </w:pPr>
            <w:r>
              <w:t>项目名称</w:t>
            </w:r>
          </w:p>
        </w:tc>
        <w:tc>
          <w:tcPr>
            <w:tcW w:w="4422" w:type="dxa"/>
            <w:gridSpan w:val="3"/>
            <w:vAlign w:val="center"/>
          </w:tcPr>
          <w:p>
            <w:pPr>
              <w:pStyle w:val="13"/>
            </w:pPr>
            <w:r>
              <w:t>大留镇镇机关公务用车购置项目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4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160000.00</w:t>
            </w:r>
          </w:p>
        </w:tc>
        <w:tc>
          <w:tcPr>
            <w:tcW w:w="1587" w:type="dxa"/>
            <w:vAlign w:val="center"/>
          </w:tcPr>
          <w:p>
            <w:pPr>
              <w:pStyle w:val="14"/>
            </w:pPr>
            <w:r>
              <w:t>其中：财政    资金</w:t>
            </w:r>
          </w:p>
        </w:tc>
        <w:tc>
          <w:tcPr>
            <w:tcW w:w="1304" w:type="dxa"/>
            <w:vAlign w:val="center"/>
          </w:tcPr>
          <w:p>
            <w:pPr>
              <w:pStyle w:val="13"/>
            </w:pPr>
            <w:r>
              <w:t>160000.00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其他资金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617" w:type="dxa"/>
            <w:gridSpan w:val="6"/>
            <w:vAlign w:val="center"/>
          </w:tcPr>
          <w:p>
            <w:pPr>
              <w:pStyle w:val="13"/>
            </w:pPr>
            <w:r>
              <w:t>公务用车大大改善业务开展情况，有效提高下乡入村业务办理效率，机关整体为民服务形象及效果大大改善。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4"/>
            </w:pPr>
            <w:r>
              <w:t>资金支出计划（%）</w:t>
            </w:r>
          </w:p>
        </w:tc>
        <w:tc>
          <w:tcPr>
            <w:tcW w:w="2608" w:type="dxa"/>
            <w:gridSpan w:val="2"/>
            <w:vAlign w:val="center"/>
          </w:tcPr>
          <w:p>
            <w:pPr>
              <w:pStyle w:val="14"/>
            </w:pPr>
            <w:r>
              <w:t>3月底</w:t>
            </w:r>
          </w:p>
        </w:tc>
        <w:tc>
          <w:tcPr>
            <w:tcW w:w="1587" w:type="dxa"/>
            <w:vAlign w:val="center"/>
          </w:tcPr>
          <w:p>
            <w:pPr>
              <w:pStyle w:val="14"/>
            </w:pPr>
            <w:r>
              <w:t>6月底</w:t>
            </w:r>
          </w:p>
        </w:tc>
        <w:tc>
          <w:tcPr>
            <w:tcW w:w="1304" w:type="dxa"/>
            <w:vAlign w:val="center"/>
          </w:tcPr>
          <w:p>
            <w:pPr>
              <w:pStyle w:val="14"/>
            </w:pPr>
            <w:r>
              <w:t>10月底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pStyle w:val="14"/>
            </w:pPr>
            <w:r>
              <w:t>12月底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2608" w:type="dxa"/>
            <w:gridSpan w:val="2"/>
            <w:vAlign w:val="center"/>
          </w:tcPr>
          <w:p>
            <w:pPr>
              <w:pStyle w:val="15"/>
            </w:pPr>
            <w:r>
              <w:t>100%</w:t>
            </w:r>
          </w:p>
        </w:tc>
        <w:tc>
          <w:tcPr>
            <w:tcW w:w="1587" w:type="dxa"/>
            <w:vAlign w:val="center"/>
          </w:tcPr>
          <w:p>
            <w:pPr>
              <w:pStyle w:val="15"/>
            </w:pPr>
            <w:r>
              <w:t>100%</w:t>
            </w:r>
          </w:p>
        </w:tc>
        <w:tc>
          <w:tcPr>
            <w:tcW w:w="1304" w:type="dxa"/>
            <w:vAlign w:val="center"/>
          </w:tcPr>
          <w:p>
            <w:pPr>
              <w:pStyle w:val="15"/>
            </w:pPr>
            <w:r>
              <w:t>100%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pStyle w:val="15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绩效目标</w:t>
            </w:r>
          </w:p>
        </w:tc>
        <w:tc>
          <w:tcPr>
            <w:tcW w:w="8617" w:type="dxa"/>
            <w:gridSpan w:val="6"/>
            <w:vAlign w:val="center"/>
          </w:tcPr>
          <w:p>
            <w:pPr>
              <w:pStyle w:val="13"/>
            </w:pPr>
            <w:r>
              <w:t>1.公务用车大大改善业务开展情况，有效提高下乡入村业务办理效率，机关整体为民服务形象及效果大大改善。</w:t>
            </w:r>
          </w:p>
        </w:tc>
      </w:tr>
    </w:tbl>
    <w:p>
      <w:pPr>
        <w:spacing w:before="0" w:after="0" w:line="2" w:lineRule="exact"/>
        <w:ind w:firstLine="0"/>
        <w:jc w:val="center"/>
        <w:outlineLvl w:val="9"/>
      </w:pPr>
      <w:r>
        <w:rPr>
          <w:rFonts w:ascii="方正书宋_GBK" w:hAnsi="方正书宋_GBK" w:eastAsia="方正书宋_GBK" w:cs="方正书宋_GBK"/>
          <w:color w:val="000000"/>
          <w:sz w:val="21"/>
        </w:rPr>
        <w:t xml:space="preserve"> </w:t>
      </w:r>
    </w:p>
    <w:tbl>
      <w:tblPr>
        <w:tblStyle w:val="5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2654"/>
        <w:gridCol w:w="1327"/>
        <w:gridCol w:w="132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</w:pPr>
            <w:r>
              <w:t>三级指标</w:t>
            </w:r>
          </w:p>
        </w:tc>
        <w:tc>
          <w:tcPr>
            <w:tcW w:w="2891" w:type="dxa"/>
            <w:vAlign w:val="center"/>
          </w:tcPr>
          <w:p>
            <w:pPr>
              <w:pStyle w:val="14"/>
            </w:pPr>
            <w:r>
              <w:t>绩效指标描述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指标值</w:t>
            </w:r>
          </w:p>
        </w:tc>
        <w:tc>
          <w:tcPr>
            <w:tcW w:w="1843" w:type="dxa"/>
            <w:vAlign w:val="center"/>
          </w:tcPr>
          <w:p>
            <w:pPr>
              <w:pStyle w:val="14"/>
            </w:pPr>
            <w:r>
              <w:t>指标值确定依据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5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购买数量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一辆办公室后勤保障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1辆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实施计划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购买标准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购买上限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&lt;17万元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实施计划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购买规格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排量标准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&lt;1.8L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实施计划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使用时效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公车使用时效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≧10年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实施计划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购买成本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一辆普通轿车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17万元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实施计划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5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经济效益指标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社会效益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保证各部门业务正常开展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100百分比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实施计划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经济效益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提高业务办理效率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100百分比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实施计划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生态效益指标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环境效益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提高为群众服务质量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100百分比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实施计划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可持续影响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提高为群众服务质量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100百分比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实施计划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5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满意度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群众满意度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100百分比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实施计划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仿宋_GBK" w:hAnsi="方正仿宋_GBK" w:eastAsia="方正仿宋_GBK" w:cs="方正仿宋_GBK"/>
          <w:color w:val="000000"/>
          <w:sz w:val="28"/>
        </w:rPr>
        <w:t xml:space="preserve"> </w:t>
      </w:r>
    </w:p>
    <w:p>
      <w:pPr>
        <w:spacing w:before="0" w:after="0"/>
        <w:ind w:firstLine="560"/>
        <w:jc w:val="left"/>
        <w:outlineLvl w:val="3"/>
      </w:pPr>
      <w:bookmarkStart w:id="16" w:name="_Toc_4_4_0000000017"/>
      <w:r>
        <w:rPr>
          <w:rFonts w:ascii="方正仿宋_GBK" w:hAnsi="方正仿宋_GBK" w:eastAsia="方正仿宋_GBK" w:cs="方正仿宋_GBK"/>
          <w:color w:val="000000"/>
          <w:sz w:val="28"/>
        </w:rPr>
        <w:t>14.大留镇镇区兴祖线景观节点工程资金绩效目标表</w:t>
      </w:r>
      <w:bookmarkEnd w:id="16"/>
    </w:p>
    <w:tbl>
      <w:tblPr>
        <w:tblStyle w:val="5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1327"/>
        <w:gridCol w:w="1327"/>
        <w:gridCol w:w="1327"/>
        <w:gridCol w:w="1327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50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2"/>
            </w:pPr>
            <w:r>
              <w:t>204001文安县大留镇镇人民政府党政综合办公室本级</w:t>
            </w:r>
          </w:p>
        </w:tc>
        <w:tc>
          <w:tcPr>
            <w:tcW w:w="1843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1"/>
            </w:pPr>
            <w:r>
              <w:t>单位：元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项目编码</w:t>
            </w:r>
          </w:p>
        </w:tc>
        <w:tc>
          <w:tcPr>
            <w:tcW w:w="2608" w:type="dxa"/>
            <w:gridSpan w:val="2"/>
            <w:vAlign w:val="center"/>
          </w:tcPr>
          <w:p>
            <w:pPr>
              <w:pStyle w:val="13"/>
            </w:pPr>
            <w:r>
              <w:t>13102622P002376111840</w:t>
            </w:r>
          </w:p>
        </w:tc>
        <w:tc>
          <w:tcPr>
            <w:tcW w:w="1587" w:type="dxa"/>
            <w:vAlign w:val="center"/>
          </w:tcPr>
          <w:p>
            <w:pPr>
              <w:pStyle w:val="14"/>
            </w:pPr>
            <w:r>
              <w:t>项目名称</w:t>
            </w:r>
          </w:p>
        </w:tc>
        <w:tc>
          <w:tcPr>
            <w:tcW w:w="4422" w:type="dxa"/>
            <w:gridSpan w:val="3"/>
            <w:vAlign w:val="center"/>
          </w:tcPr>
          <w:p>
            <w:pPr>
              <w:pStyle w:val="13"/>
            </w:pPr>
            <w:r>
              <w:t>大留镇镇区兴祖线景观节点工程资金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4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319199.00</w:t>
            </w:r>
          </w:p>
        </w:tc>
        <w:tc>
          <w:tcPr>
            <w:tcW w:w="1587" w:type="dxa"/>
            <w:vAlign w:val="center"/>
          </w:tcPr>
          <w:p>
            <w:pPr>
              <w:pStyle w:val="14"/>
            </w:pPr>
            <w:r>
              <w:t>其中：财政    资金</w:t>
            </w:r>
          </w:p>
        </w:tc>
        <w:tc>
          <w:tcPr>
            <w:tcW w:w="1304" w:type="dxa"/>
            <w:vAlign w:val="center"/>
          </w:tcPr>
          <w:p>
            <w:pPr>
              <w:pStyle w:val="13"/>
            </w:pPr>
            <w:r>
              <w:t>319199.00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其他资金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617" w:type="dxa"/>
            <w:gridSpan w:val="6"/>
            <w:vAlign w:val="center"/>
          </w:tcPr>
          <w:p>
            <w:pPr>
              <w:pStyle w:val="13"/>
            </w:pPr>
            <w:r>
              <w:t>镇区面貌改造提升，进一步改善农村的投资环境和人居环境，优化镇区生态环境。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4"/>
            </w:pPr>
            <w:r>
              <w:t>资金支出计划（%）</w:t>
            </w:r>
          </w:p>
        </w:tc>
        <w:tc>
          <w:tcPr>
            <w:tcW w:w="2608" w:type="dxa"/>
            <w:gridSpan w:val="2"/>
            <w:vAlign w:val="center"/>
          </w:tcPr>
          <w:p>
            <w:pPr>
              <w:pStyle w:val="14"/>
            </w:pPr>
            <w:r>
              <w:t>3月底</w:t>
            </w:r>
          </w:p>
        </w:tc>
        <w:tc>
          <w:tcPr>
            <w:tcW w:w="1587" w:type="dxa"/>
            <w:vAlign w:val="center"/>
          </w:tcPr>
          <w:p>
            <w:pPr>
              <w:pStyle w:val="14"/>
            </w:pPr>
            <w:r>
              <w:t>6月底</w:t>
            </w:r>
          </w:p>
        </w:tc>
        <w:tc>
          <w:tcPr>
            <w:tcW w:w="1304" w:type="dxa"/>
            <w:vAlign w:val="center"/>
          </w:tcPr>
          <w:p>
            <w:pPr>
              <w:pStyle w:val="14"/>
            </w:pPr>
            <w:r>
              <w:t>10月底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pStyle w:val="14"/>
            </w:pPr>
            <w:r>
              <w:t>12月底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2608" w:type="dxa"/>
            <w:gridSpan w:val="2"/>
            <w:vAlign w:val="center"/>
          </w:tcPr>
          <w:p>
            <w:pPr>
              <w:pStyle w:val="15"/>
            </w:pPr>
            <w:r>
              <w:t>25%</w:t>
            </w:r>
          </w:p>
        </w:tc>
        <w:tc>
          <w:tcPr>
            <w:tcW w:w="1587" w:type="dxa"/>
            <w:vAlign w:val="center"/>
          </w:tcPr>
          <w:p>
            <w:pPr>
              <w:pStyle w:val="15"/>
            </w:pPr>
            <w:r>
              <w:t>50%</w:t>
            </w:r>
          </w:p>
        </w:tc>
        <w:tc>
          <w:tcPr>
            <w:tcW w:w="1304" w:type="dxa"/>
            <w:vAlign w:val="center"/>
          </w:tcPr>
          <w:p>
            <w:pPr>
              <w:pStyle w:val="15"/>
            </w:pPr>
            <w:r>
              <w:t>100%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pStyle w:val="15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绩效目标</w:t>
            </w:r>
          </w:p>
        </w:tc>
        <w:tc>
          <w:tcPr>
            <w:tcW w:w="8617" w:type="dxa"/>
            <w:gridSpan w:val="6"/>
            <w:vAlign w:val="center"/>
          </w:tcPr>
          <w:p>
            <w:pPr>
              <w:pStyle w:val="13"/>
            </w:pPr>
            <w:r>
              <w:t>1.镇区面貌改造提升，进一步改善农村的投资环境和人居环境，优化镇区生态环境。</w:t>
            </w:r>
          </w:p>
        </w:tc>
      </w:tr>
    </w:tbl>
    <w:p>
      <w:pPr>
        <w:spacing w:before="0" w:after="0" w:line="2" w:lineRule="exact"/>
        <w:ind w:firstLine="0"/>
        <w:jc w:val="center"/>
        <w:outlineLvl w:val="9"/>
      </w:pPr>
      <w:r>
        <w:rPr>
          <w:rFonts w:ascii="方正书宋_GBK" w:hAnsi="方正书宋_GBK" w:eastAsia="方正书宋_GBK" w:cs="方正书宋_GBK"/>
          <w:color w:val="000000"/>
          <w:sz w:val="21"/>
        </w:rPr>
        <w:t xml:space="preserve"> </w:t>
      </w:r>
    </w:p>
    <w:tbl>
      <w:tblPr>
        <w:tblStyle w:val="5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2654"/>
        <w:gridCol w:w="1327"/>
        <w:gridCol w:w="132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</w:pPr>
            <w:r>
              <w:t>三级指标</w:t>
            </w:r>
          </w:p>
        </w:tc>
        <w:tc>
          <w:tcPr>
            <w:tcW w:w="2891" w:type="dxa"/>
            <w:vAlign w:val="center"/>
          </w:tcPr>
          <w:p>
            <w:pPr>
              <w:pStyle w:val="14"/>
            </w:pPr>
            <w:r>
              <w:t>绩效指标描述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指标值</w:t>
            </w:r>
          </w:p>
        </w:tc>
        <w:tc>
          <w:tcPr>
            <w:tcW w:w="1843" w:type="dxa"/>
            <w:vAlign w:val="center"/>
          </w:tcPr>
          <w:p>
            <w:pPr>
              <w:pStyle w:val="14"/>
            </w:pPr>
            <w:r>
              <w:t>指标值确定依据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5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绿化情况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兴祖线靳村路口、兴祖线与大吕线交叉口西北角、兴祖线与辛庄界点、大留镇邮政门口花坛、兴祖线公路大留镇段共计1008平方米，8.5公里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1008平方米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文发改字（2018）212号文件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景观树种植情况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兴祖线靳村路口种植银杏、金叶槐等22种景观树、兴祖线与大吕线交叉口西北角种植美国红枫、垂柳等、兴祖线与辛庄界点种植法桐、垂柳等20种景观树、大留镇邮政门口花坛种植西府海棠、月季、东青等4种景观树、兴祖线公路全长8.5公里进行苗木补植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≥20种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文发改字（2018）212号文件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工程验收合格率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工程验收时通过验收的比率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1百分比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合同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按合同完成工程量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按照合同在2018年12月竣工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2月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合同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工程投资金额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兴祖线公路景观节点工程资金使用量为74.4797万元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74.48万元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合同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5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经济效益指标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兴祖线美化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兴祖线两侧人口利用基础设施程度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1百分比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文发改字（2018）212号文件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人居环境整体水平提升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镇区面貌改造提升，进一步改善农村的投资环境和人居环境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≥90合格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文发改字（2018）212号文件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生态效益指标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改善整体环境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调查中感觉改善环境效果良好占总人数比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≥0.98百分比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文发改字（2018）212号文件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项目运行完好度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兴祖线两侧绿化节点使用年限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&gt;5年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文发改字（2018）212号文件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5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受益群众满意度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受益调查中群众满意或较满意占总人数比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≥0.98百分比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文发改字（2018）212号文件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仿宋_GBK" w:hAnsi="方正仿宋_GBK" w:eastAsia="方正仿宋_GBK" w:cs="方正仿宋_GBK"/>
          <w:color w:val="000000"/>
          <w:sz w:val="28"/>
        </w:rPr>
        <w:t xml:space="preserve"> </w:t>
      </w:r>
    </w:p>
    <w:p>
      <w:pPr>
        <w:spacing w:before="0" w:after="0"/>
        <w:ind w:firstLine="560"/>
        <w:jc w:val="left"/>
        <w:outlineLvl w:val="3"/>
      </w:pPr>
      <w:bookmarkStart w:id="17" w:name="_Toc_4_4_0000000018"/>
      <w:r>
        <w:rPr>
          <w:rFonts w:ascii="方正仿宋_GBK" w:hAnsi="方正仿宋_GBK" w:eastAsia="方正仿宋_GBK" w:cs="方正仿宋_GBK"/>
          <w:color w:val="000000"/>
          <w:sz w:val="28"/>
        </w:rPr>
        <w:t>15.大留镇镇人员经费项目资金绩效目标表</w:t>
      </w:r>
      <w:bookmarkEnd w:id="17"/>
    </w:p>
    <w:tbl>
      <w:tblPr>
        <w:tblStyle w:val="5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1327"/>
        <w:gridCol w:w="1327"/>
        <w:gridCol w:w="1327"/>
        <w:gridCol w:w="1327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50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2"/>
            </w:pPr>
            <w:r>
              <w:t>204001文安县大留镇镇人民政府党政综合办公室本级</w:t>
            </w:r>
          </w:p>
        </w:tc>
        <w:tc>
          <w:tcPr>
            <w:tcW w:w="1843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1"/>
            </w:pPr>
            <w:r>
              <w:t>单位：元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项目编码</w:t>
            </w:r>
          </w:p>
        </w:tc>
        <w:tc>
          <w:tcPr>
            <w:tcW w:w="2608" w:type="dxa"/>
            <w:gridSpan w:val="2"/>
            <w:vAlign w:val="center"/>
          </w:tcPr>
          <w:p>
            <w:pPr>
              <w:pStyle w:val="13"/>
            </w:pPr>
            <w:r>
              <w:t>13102622P00237611690U</w:t>
            </w:r>
          </w:p>
        </w:tc>
        <w:tc>
          <w:tcPr>
            <w:tcW w:w="1587" w:type="dxa"/>
            <w:vAlign w:val="center"/>
          </w:tcPr>
          <w:p>
            <w:pPr>
              <w:pStyle w:val="14"/>
            </w:pPr>
            <w:r>
              <w:t>项目名称</w:t>
            </w:r>
          </w:p>
        </w:tc>
        <w:tc>
          <w:tcPr>
            <w:tcW w:w="4422" w:type="dxa"/>
            <w:gridSpan w:val="3"/>
            <w:vAlign w:val="center"/>
          </w:tcPr>
          <w:p>
            <w:pPr>
              <w:pStyle w:val="13"/>
            </w:pPr>
            <w:r>
              <w:t>大留镇镇人员经费项目资金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4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104500.00</w:t>
            </w:r>
          </w:p>
        </w:tc>
        <w:tc>
          <w:tcPr>
            <w:tcW w:w="1587" w:type="dxa"/>
            <w:vAlign w:val="center"/>
          </w:tcPr>
          <w:p>
            <w:pPr>
              <w:pStyle w:val="14"/>
            </w:pPr>
            <w:r>
              <w:t>其中：财政    资金</w:t>
            </w:r>
          </w:p>
        </w:tc>
        <w:tc>
          <w:tcPr>
            <w:tcW w:w="1304" w:type="dxa"/>
            <w:vAlign w:val="center"/>
          </w:tcPr>
          <w:p>
            <w:pPr>
              <w:pStyle w:val="13"/>
            </w:pPr>
            <w:r>
              <w:t>104500.00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其他资金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617" w:type="dxa"/>
            <w:gridSpan w:val="6"/>
            <w:vAlign w:val="center"/>
          </w:tcPr>
          <w:p>
            <w:pPr>
              <w:pStyle w:val="13"/>
            </w:pPr>
            <w:r>
              <w:t>保证人员工资正常发放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4"/>
            </w:pPr>
            <w:r>
              <w:t>资金支出计划（%）</w:t>
            </w:r>
          </w:p>
        </w:tc>
        <w:tc>
          <w:tcPr>
            <w:tcW w:w="2608" w:type="dxa"/>
            <w:gridSpan w:val="2"/>
            <w:vAlign w:val="center"/>
          </w:tcPr>
          <w:p>
            <w:pPr>
              <w:pStyle w:val="14"/>
            </w:pPr>
            <w:r>
              <w:t>3月底</w:t>
            </w:r>
          </w:p>
        </w:tc>
        <w:tc>
          <w:tcPr>
            <w:tcW w:w="1587" w:type="dxa"/>
            <w:vAlign w:val="center"/>
          </w:tcPr>
          <w:p>
            <w:pPr>
              <w:pStyle w:val="14"/>
            </w:pPr>
            <w:r>
              <w:t>6月底</w:t>
            </w:r>
          </w:p>
        </w:tc>
        <w:tc>
          <w:tcPr>
            <w:tcW w:w="1304" w:type="dxa"/>
            <w:vAlign w:val="center"/>
          </w:tcPr>
          <w:p>
            <w:pPr>
              <w:pStyle w:val="14"/>
            </w:pPr>
            <w:r>
              <w:t>10月底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pStyle w:val="14"/>
            </w:pPr>
            <w:r>
              <w:t>12月底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2608" w:type="dxa"/>
            <w:gridSpan w:val="2"/>
            <w:vAlign w:val="center"/>
          </w:tcPr>
          <w:p>
            <w:pPr>
              <w:pStyle w:val="15"/>
            </w:pPr>
            <w:r>
              <w:t>100%</w:t>
            </w:r>
          </w:p>
        </w:tc>
        <w:tc>
          <w:tcPr>
            <w:tcW w:w="1587" w:type="dxa"/>
            <w:vAlign w:val="center"/>
          </w:tcPr>
          <w:p>
            <w:pPr>
              <w:pStyle w:val="15"/>
            </w:pPr>
            <w:r>
              <w:t>100%</w:t>
            </w:r>
          </w:p>
        </w:tc>
        <w:tc>
          <w:tcPr>
            <w:tcW w:w="1304" w:type="dxa"/>
            <w:vAlign w:val="center"/>
          </w:tcPr>
          <w:p>
            <w:pPr>
              <w:pStyle w:val="15"/>
            </w:pPr>
            <w:r>
              <w:t>100%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pStyle w:val="15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绩效目标</w:t>
            </w:r>
          </w:p>
        </w:tc>
        <w:tc>
          <w:tcPr>
            <w:tcW w:w="8617" w:type="dxa"/>
            <w:gridSpan w:val="6"/>
            <w:vAlign w:val="center"/>
          </w:tcPr>
          <w:p>
            <w:pPr>
              <w:pStyle w:val="13"/>
            </w:pPr>
            <w:r>
              <w:t>1.保证人员工资正常发放</w:t>
            </w:r>
          </w:p>
        </w:tc>
      </w:tr>
    </w:tbl>
    <w:p>
      <w:pPr>
        <w:spacing w:before="0" w:after="0" w:line="2" w:lineRule="exact"/>
        <w:ind w:firstLine="0"/>
        <w:jc w:val="center"/>
        <w:outlineLvl w:val="9"/>
      </w:pPr>
      <w:r>
        <w:rPr>
          <w:rFonts w:ascii="方正书宋_GBK" w:hAnsi="方正书宋_GBK" w:eastAsia="方正书宋_GBK" w:cs="方正书宋_GBK"/>
          <w:color w:val="000000"/>
          <w:sz w:val="21"/>
        </w:rPr>
        <w:t xml:space="preserve"> </w:t>
      </w:r>
    </w:p>
    <w:tbl>
      <w:tblPr>
        <w:tblStyle w:val="5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2654"/>
        <w:gridCol w:w="1327"/>
        <w:gridCol w:w="132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</w:pPr>
            <w:r>
              <w:t>三级指标</w:t>
            </w:r>
          </w:p>
        </w:tc>
        <w:tc>
          <w:tcPr>
            <w:tcW w:w="2891" w:type="dxa"/>
            <w:vAlign w:val="center"/>
          </w:tcPr>
          <w:p>
            <w:pPr>
              <w:pStyle w:val="14"/>
            </w:pPr>
            <w:r>
              <w:t>绩效指标描述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指标值</w:t>
            </w:r>
          </w:p>
        </w:tc>
        <w:tc>
          <w:tcPr>
            <w:tcW w:w="1843" w:type="dxa"/>
            <w:vAlign w:val="center"/>
          </w:tcPr>
          <w:p>
            <w:pPr>
              <w:pStyle w:val="14"/>
            </w:pPr>
            <w:r>
              <w:t>指标值确定依据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5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领取工资人数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领取工资人数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90人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2022年预算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发放年度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发放年度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2022年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2022年预算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全额发放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全额发放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100百分比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2022年预算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及时发放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及时发放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100百分比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2022年预算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发放金额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发放金额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104500元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2022年预算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5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经济效益指标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保证人员工资正常发放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保证人员工资正常发放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100百分比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2022年预算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保证人员工资正常发放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保证人员工资正常发放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100百分比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2022年预算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生态效益指标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保证人员工资正常发放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保证人员工资正常发放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100百分比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2022年预算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保证人员工资正常发放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保证人员工资正常发放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100百分比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2022年预算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5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服务对象满意度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服务对象满意度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100百分比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2022年预算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仿宋_GBK" w:hAnsi="方正仿宋_GBK" w:eastAsia="方正仿宋_GBK" w:cs="方正仿宋_GBK"/>
          <w:color w:val="000000"/>
          <w:sz w:val="28"/>
        </w:rPr>
        <w:t xml:space="preserve"> </w:t>
      </w:r>
    </w:p>
    <w:p>
      <w:pPr>
        <w:spacing w:before="0" w:after="0"/>
        <w:ind w:firstLine="560"/>
        <w:jc w:val="left"/>
        <w:outlineLvl w:val="3"/>
      </w:pPr>
      <w:bookmarkStart w:id="18" w:name="_Toc_4_4_0000000019"/>
      <w:r>
        <w:rPr>
          <w:rFonts w:ascii="方正仿宋_GBK" w:hAnsi="方正仿宋_GBK" w:eastAsia="方正仿宋_GBK" w:cs="方正仿宋_GBK"/>
          <w:color w:val="000000"/>
          <w:sz w:val="28"/>
        </w:rPr>
        <w:t>16.大留镇镇小留镇村等六个村街道路硬化工程资金绩效目标表</w:t>
      </w:r>
      <w:bookmarkEnd w:id="18"/>
    </w:p>
    <w:tbl>
      <w:tblPr>
        <w:tblStyle w:val="5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1327"/>
        <w:gridCol w:w="1327"/>
        <w:gridCol w:w="1327"/>
        <w:gridCol w:w="1327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50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2"/>
            </w:pPr>
            <w:r>
              <w:t>204001文安县大留镇镇人民政府党政综合办公室本级</w:t>
            </w:r>
          </w:p>
        </w:tc>
        <w:tc>
          <w:tcPr>
            <w:tcW w:w="1843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1"/>
            </w:pPr>
            <w:r>
              <w:t>单位：元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项目编码</w:t>
            </w:r>
          </w:p>
        </w:tc>
        <w:tc>
          <w:tcPr>
            <w:tcW w:w="2608" w:type="dxa"/>
            <w:gridSpan w:val="2"/>
            <w:vAlign w:val="center"/>
          </w:tcPr>
          <w:p>
            <w:pPr>
              <w:pStyle w:val="13"/>
            </w:pPr>
            <w:r>
              <w:t>13102622P00237611195F</w:t>
            </w:r>
          </w:p>
        </w:tc>
        <w:tc>
          <w:tcPr>
            <w:tcW w:w="1587" w:type="dxa"/>
            <w:vAlign w:val="center"/>
          </w:tcPr>
          <w:p>
            <w:pPr>
              <w:pStyle w:val="14"/>
            </w:pPr>
            <w:r>
              <w:t>项目名称</w:t>
            </w:r>
          </w:p>
        </w:tc>
        <w:tc>
          <w:tcPr>
            <w:tcW w:w="4422" w:type="dxa"/>
            <w:gridSpan w:val="3"/>
            <w:vAlign w:val="center"/>
          </w:tcPr>
          <w:p>
            <w:pPr>
              <w:pStyle w:val="13"/>
            </w:pPr>
            <w:r>
              <w:t>大留镇镇小留镇村等六个村街道路硬化工程资金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4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1600000.00</w:t>
            </w:r>
          </w:p>
        </w:tc>
        <w:tc>
          <w:tcPr>
            <w:tcW w:w="1587" w:type="dxa"/>
            <w:vAlign w:val="center"/>
          </w:tcPr>
          <w:p>
            <w:pPr>
              <w:pStyle w:val="14"/>
            </w:pPr>
            <w:r>
              <w:t>其中：财政    资金</w:t>
            </w:r>
          </w:p>
        </w:tc>
        <w:tc>
          <w:tcPr>
            <w:tcW w:w="1304" w:type="dxa"/>
            <w:vAlign w:val="center"/>
          </w:tcPr>
          <w:p>
            <w:pPr>
              <w:pStyle w:val="13"/>
            </w:pPr>
            <w:r>
              <w:t>1600000.00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其他资金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617" w:type="dxa"/>
            <w:gridSpan w:val="6"/>
            <w:vAlign w:val="center"/>
          </w:tcPr>
          <w:p>
            <w:pPr>
              <w:pStyle w:val="13"/>
            </w:pPr>
            <w:r>
              <w:t>大留镇小留镇村、霍村、大李村、黄李村、胡屯、巨富花等6个村街道路进行硬化，使百姓出行方便。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4"/>
            </w:pPr>
            <w:r>
              <w:t>资金支出计划（%）</w:t>
            </w:r>
          </w:p>
        </w:tc>
        <w:tc>
          <w:tcPr>
            <w:tcW w:w="2608" w:type="dxa"/>
            <w:gridSpan w:val="2"/>
            <w:vAlign w:val="center"/>
          </w:tcPr>
          <w:p>
            <w:pPr>
              <w:pStyle w:val="14"/>
            </w:pPr>
            <w:r>
              <w:t>3月底</w:t>
            </w:r>
          </w:p>
        </w:tc>
        <w:tc>
          <w:tcPr>
            <w:tcW w:w="1587" w:type="dxa"/>
            <w:vAlign w:val="center"/>
          </w:tcPr>
          <w:p>
            <w:pPr>
              <w:pStyle w:val="14"/>
            </w:pPr>
            <w:r>
              <w:t>6月底</w:t>
            </w:r>
          </w:p>
        </w:tc>
        <w:tc>
          <w:tcPr>
            <w:tcW w:w="1304" w:type="dxa"/>
            <w:vAlign w:val="center"/>
          </w:tcPr>
          <w:p>
            <w:pPr>
              <w:pStyle w:val="14"/>
            </w:pPr>
            <w:r>
              <w:t>10月底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pStyle w:val="14"/>
            </w:pPr>
            <w:r>
              <w:t>12月底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2608" w:type="dxa"/>
            <w:gridSpan w:val="2"/>
            <w:vAlign w:val="center"/>
          </w:tcPr>
          <w:p>
            <w:pPr>
              <w:pStyle w:val="15"/>
            </w:pPr>
            <w:r>
              <w:t>25%</w:t>
            </w:r>
          </w:p>
        </w:tc>
        <w:tc>
          <w:tcPr>
            <w:tcW w:w="1587" w:type="dxa"/>
            <w:vAlign w:val="center"/>
          </w:tcPr>
          <w:p>
            <w:pPr>
              <w:pStyle w:val="15"/>
            </w:pPr>
            <w:r>
              <w:t>50%</w:t>
            </w:r>
          </w:p>
        </w:tc>
        <w:tc>
          <w:tcPr>
            <w:tcW w:w="1304" w:type="dxa"/>
            <w:vAlign w:val="center"/>
          </w:tcPr>
          <w:p>
            <w:pPr>
              <w:pStyle w:val="15"/>
            </w:pPr>
            <w:r>
              <w:t>75%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pStyle w:val="15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绩效目标</w:t>
            </w:r>
          </w:p>
        </w:tc>
        <w:tc>
          <w:tcPr>
            <w:tcW w:w="8617" w:type="dxa"/>
            <w:gridSpan w:val="6"/>
            <w:vAlign w:val="center"/>
          </w:tcPr>
          <w:p>
            <w:pPr>
              <w:pStyle w:val="13"/>
            </w:pPr>
            <w:r>
              <w:t>1.方便小留镇等六个村街百姓出行，大大改善村街整体环境。</w:t>
            </w:r>
          </w:p>
        </w:tc>
      </w:tr>
    </w:tbl>
    <w:p>
      <w:pPr>
        <w:spacing w:before="0" w:after="0" w:line="2" w:lineRule="exact"/>
        <w:ind w:firstLine="0"/>
        <w:jc w:val="center"/>
        <w:outlineLvl w:val="9"/>
      </w:pPr>
      <w:r>
        <w:rPr>
          <w:rFonts w:ascii="方正书宋_GBK" w:hAnsi="方正书宋_GBK" w:eastAsia="方正书宋_GBK" w:cs="方正书宋_GBK"/>
          <w:color w:val="000000"/>
          <w:sz w:val="21"/>
        </w:rPr>
        <w:t xml:space="preserve"> </w:t>
      </w:r>
    </w:p>
    <w:tbl>
      <w:tblPr>
        <w:tblStyle w:val="5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2654"/>
        <w:gridCol w:w="1327"/>
        <w:gridCol w:w="132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</w:pPr>
            <w:r>
              <w:t>三级指标</w:t>
            </w:r>
          </w:p>
        </w:tc>
        <w:tc>
          <w:tcPr>
            <w:tcW w:w="2891" w:type="dxa"/>
            <w:vAlign w:val="center"/>
          </w:tcPr>
          <w:p>
            <w:pPr>
              <w:pStyle w:val="14"/>
            </w:pPr>
            <w:r>
              <w:t>绩效指标描述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指标值</w:t>
            </w:r>
          </w:p>
        </w:tc>
        <w:tc>
          <w:tcPr>
            <w:tcW w:w="1843" w:type="dxa"/>
            <w:vAlign w:val="center"/>
          </w:tcPr>
          <w:p>
            <w:pPr>
              <w:pStyle w:val="14"/>
            </w:pPr>
            <w:r>
              <w:t>指标值确定依据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5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路面厚度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15厘米厚12%灰土层+厚度15cmC25混凝土路面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15厘米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文发改字（2019）202号文件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完成路面硬化长度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完成小留镇等六个村街道路硬化长度为6600米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6600米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文发改字（2019）202号文件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工程验收合格率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工程验收时通过验收的比率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1百分比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合同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按合同完成工程量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按照合同在2020年7月竣工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12月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合同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工程投资金额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小留镇等六个村街道路硬化工程资金使用量为320.4174万元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320.42万元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合同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5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经济效益指标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方便小留镇等六个村街百姓出行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小留镇等六个村街利用基础设施程度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1百分比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文发改字（2019）202号文件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改善整体环境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调查中感觉改善环境效果良好占总人数比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1百分比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文发改字（2019）3号文件、文安县政府交办件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生态效益指标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改善整体环境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调查中感觉改善环境效果良好占总人数比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1百分比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文发改字（2019）202号文件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项目运行完好度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小留镇等六个村街硬化路面使用年限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5年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文发改字（2019）202号文件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5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受益群众满意度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受益调查中群众满意或较满意占总人数比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1百分比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文发改字（2019）202号文件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仿宋_GBK" w:hAnsi="方正仿宋_GBK" w:eastAsia="方正仿宋_GBK" w:cs="方正仿宋_GBK"/>
          <w:color w:val="000000"/>
          <w:sz w:val="28"/>
        </w:rPr>
        <w:t xml:space="preserve"> </w:t>
      </w:r>
    </w:p>
    <w:p>
      <w:pPr>
        <w:spacing w:before="0" w:after="0"/>
        <w:ind w:firstLine="560"/>
        <w:jc w:val="left"/>
        <w:outlineLvl w:val="3"/>
      </w:pPr>
      <w:bookmarkStart w:id="19" w:name="_Toc_4_4_0000000020"/>
      <w:r>
        <w:rPr>
          <w:rFonts w:ascii="方正仿宋_GBK" w:hAnsi="方正仿宋_GBK" w:eastAsia="方正仿宋_GBK" w:cs="方正仿宋_GBK"/>
          <w:color w:val="000000"/>
          <w:sz w:val="28"/>
        </w:rPr>
        <w:t>17.大留镇镇幼儿园公用经费绩效目标表</w:t>
      </w:r>
      <w:bookmarkEnd w:id="19"/>
    </w:p>
    <w:tbl>
      <w:tblPr>
        <w:tblStyle w:val="5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1327"/>
        <w:gridCol w:w="1327"/>
        <w:gridCol w:w="1327"/>
        <w:gridCol w:w="1327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50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2"/>
            </w:pPr>
            <w:r>
              <w:t>204001文安县大留镇镇人民政府党政综合办公室本级</w:t>
            </w:r>
          </w:p>
        </w:tc>
        <w:tc>
          <w:tcPr>
            <w:tcW w:w="1843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1"/>
            </w:pPr>
            <w:r>
              <w:t>单位：元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项目编码</w:t>
            </w:r>
          </w:p>
        </w:tc>
        <w:tc>
          <w:tcPr>
            <w:tcW w:w="2608" w:type="dxa"/>
            <w:gridSpan w:val="2"/>
            <w:vAlign w:val="center"/>
          </w:tcPr>
          <w:p>
            <w:pPr>
              <w:pStyle w:val="13"/>
            </w:pPr>
            <w:r>
              <w:t>13102622P00237611455U</w:t>
            </w:r>
          </w:p>
        </w:tc>
        <w:tc>
          <w:tcPr>
            <w:tcW w:w="1587" w:type="dxa"/>
            <w:vAlign w:val="center"/>
          </w:tcPr>
          <w:p>
            <w:pPr>
              <w:pStyle w:val="14"/>
            </w:pPr>
            <w:r>
              <w:t>项目名称</w:t>
            </w:r>
          </w:p>
        </w:tc>
        <w:tc>
          <w:tcPr>
            <w:tcW w:w="4422" w:type="dxa"/>
            <w:gridSpan w:val="3"/>
            <w:vAlign w:val="center"/>
          </w:tcPr>
          <w:p>
            <w:pPr>
              <w:pStyle w:val="13"/>
            </w:pPr>
            <w:r>
              <w:t>大留镇镇幼儿园公用经费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4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51200.00</w:t>
            </w:r>
          </w:p>
        </w:tc>
        <w:tc>
          <w:tcPr>
            <w:tcW w:w="1587" w:type="dxa"/>
            <w:vAlign w:val="center"/>
          </w:tcPr>
          <w:p>
            <w:pPr>
              <w:pStyle w:val="14"/>
            </w:pPr>
            <w:r>
              <w:t>其中：财政    资金</w:t>
            </w:r>
          </w:p>
        </w:tc>
        <w:tc>
          <w:tcPr>
            <w:tcW w:w="1304" w:type="dxa"/>
            <w:vAlign w:val="center"/>
          </w:tcPr>
          <w:p>
            <w:pPr>
              <w:pStyle w:val="13"/>
            </w:pPr>
            <w:r>
              <w:t>51200.00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其他资金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617" w:type="dxa"/>
            <w:gridSpan w:val="6"/>
            <w:vAlign w:val="center"/>
          </w:tcPr>
          <w:p>
            <w:pPr>
              <w:pStyle w:val="13"/>
            </w:pPr>
            <w:r>
              <w:t>为改善办园条件，深化教育改革，提高保教质量，是一项长期艰巨的任务。坚持正确的办园方向，以素质教育为核心，进一步改善办园条件，加强教师队伍，不断提高保教水平，办好符合幼教规律的、让人民群众满意的幼儿园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4"/>
            </w:pPr>
            <w:r>
              <w:t>资金支出计划（%）</w:t>
            </w:r>
          </w:p>
        </w:tc>
        <w:tc>
          <w:tcPr>
            <w:tcW w:w="2608" w:type="dxa"/>
            <w:gridSpan w:val="2"/>
            <w:vAlign w:val="center"/>
          </w:tcPr>
          <w:p>
            <w:pPr>
              <w:pStyle w:val="14"/>
            </w:pPr>
            <w:r>
              <w:t>3月底</w:t>
            </w:r>
          </w:p>
        </w:tc>
        <w:tc>
          <w:tcPr>
            <w:tcW w:w="1587" w:type="dxa"/>
            <w:vAlign w:val="center"/>
          </w:tcPr>
          <w:p>
            <w:pPr>
              <w:pStyle w:val="14"/>
            </w:pPr>
            <w:r>
              <w:t>6月底</w:t>
            </w:r>
          </w:p>
        </w:tc>
        <w:tc>
          <w:tcPr>
            <w:tcW w:w="1304" w:type="dxa"/>
            <w:vAlign w:val="center"/>
          </w:tcPr>
          <w:p>
            <w:pPr>
              <w:pStyle w:val="14"/>
            </w:pPr>
            <w:r>
              <w:t>10月底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pStyle w:val="14"/>
            </w:pPr>
            <w:r>
              <w:t>12月底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2608" w:type="dxa"/>
            <w:gridSpan w:val="2"/>
            <w:vAlign w:val="center"/>
          </w:tcPr>
          <w:p>
            <w:pPr>
              <w:pStyle w:val="15"/>
            </w:pPr>
            <w:r>
              <w:t>25%</w:t>
            </w:r>
          </w:p>
        </w:tc>
        <w:tc>
          <w:tcPr>
            <w:tcW w:w="1587" w:type="dxa"/>
            <w:vAlign w:val="center"/>
          </w:tcPr>
          <w:p>
            <w:pPr>
              <w:pStyle w:val="15"/>
            </w:pPr>
            <w:r>
              <w:t>50%</w:t>
            </w:r>
          </w:p>
        </w:tc>
        <w:tc>
          <w:tcPr>
            <w:tcW w:w="1304" w:type="dxa"/>
            <w:vAlign w:val="center"/>
          </w:tcPr>
          <w:p>
            <w:pPr>
              <w:pStyle w:val="15"/>
            </w:pPr>
            <w:r>
              <w:t>75%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pStyle w:val="15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绩效目标</w:t>
            </w:r>
          </w:p>
        </w:tc>
        <w:tc>
          <w:tcPr>
            <w:tcW w:w="8617" w:type="dxa"/>
            <w:gridSpan w:val="6"/>
            <w:vAlign w:val="center"/>
          </w:tcPr>
          <w:p>
            <w:pPr>
              <w:pStyle w:val="13"/>
            </w:pPr>
            <w:r>
              <w:t>1.改善教育环境、，以推动义务教育持续、均衡发展为目标，以增强教师爱岗敬业的积极性为导向建立健全教育规律、有利于孩子成长、完善的学校及教职工考核制度，促进教育事业健康、合理、有序发展。</w:t>
            </w:r>
          </w:p>
        </w:tc>
      </w:tr>
    </w:tbl>
    <w:p>
      <w:pPr>
        <w:spacing w:before="0" w:after="0" w:line="2" w:lineRule="exact"/>
        <w:ind w:firstLine="0"/>
        <w:jc w:val="center"/>
        <w:outlineLvl w:val="9"/>
      </w:pPr>
      <w:r>
        <w:rPr>
          <w:rFonts w:ascii="方正书宋_GBK" w:hAnsi="方正书宋_GBK" w:eastAsia="方正书宋_GBK" w:cs="方正书宋_GBK"/>
          <w:color w:val="000000"/>
          <w:sz w:val="21"/>
        </w:rPr>
        <w:t xml:space="preserve"> </w:t>
      </w:r>
    </w:p>
    <w:tbl>
      <w:tblPr>
        <w:tblStyle w:val="5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2654"/>
        <w:gridCol w:w="1327"/>
        <w:gridCol w:w="132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</w:pPr>
            <w:r>
              <w:t>三级指标</w:t>
            </w:r>
          </w:p>
        </w:tc>
        <w:tc>
          <w:tcPr>
            <w:tcW w:w="2891" w:type="dxa"/>
            <w:vAlign w:val="center"/>
          </w:tcPr>
          <w:p>
            <w:pPr>
              <w:pStyle w:val="14"/>
            </w:pPr>
            <w:r>
              <w:t>绩效指标描述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指标值</w:t>
            </w:r>
          </w:p>
        </w:tc>
        <w:tc>
          <w:tcPr>
            <w:tcW w:w="1843" w:type="dxa"/>
            <w:vAlign w:val="center"/>
          </w:tcPr>
          <w:p>
            <w:pPr>
              <w:pStyle w:val="14"/>
            </w:pPr>
            <w:r>
              <w:t>指标值确定依据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5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在园人数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大力保障全年在园人数，加强对在园幼儿教育管理，加强宣传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133人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根据《河北省幼儿园收费管理暂行办法实施细则》（冀价行费字〔2014〕25号）的有关规定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教师工资的正常发放和幼儿教育的正常运转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全额保障教师工资发放做到无拖欠和幼儿园基本运转经费的需要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1百分比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根据《河北省幼儿园收费管理暂行办法实施细则》（冀价行费字〔2014〕25号）的有关规定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教学水平提高率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教育理论学习，课程教材改革，符合实际，微调、有序过度的原则，达到德、智、体、美、劳全面发展。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1百分比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根据《河北省幼儿园收费管理暂行办法实施细则》（冀价行费字〔2014〕25号）的有关规定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信息的反馈率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设立家长意见邮箱，让家长写幼儿园意见，及时反馈及公开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1百分比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根据《河北省幼儿园收费管理暂行办法实施细则》（冀价行费字〔2014〕25号）的有关规定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办公经费保障情况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预算编制坚持“量入为出、收支平衡”的原则，考虑幼儿园事业发展建设项目的需要，坚持“收支两条线”管理原则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1百分比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根据《河北省幼儿园收费管理暂行办法实施细则》（冀价行费字〔2014〕25号）的有关规定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5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运用多由整体到局部播放动画片的人物形象，请幼儿说出人物名称；以师幼互动影响教学过程；根据教学目标、教学计划，引导主动学习并获得发展的过程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运用多由整体到局部播放动画片的人物形象，请幼儿说出人物名称；以师幼互动影响教学过程；根据教学目标、教学计划，引导主动学习并获得发展的过程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1百分比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根据《河北省幼儿园收费管理暂行办法实施细则》（冀价行费字〔2014〕25号）的有关规定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经济效益指标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改善教育资源稀缺，提供有力保障，发挥深远社会效益，符合国家及地方教育事业政策发展的方向，达到良好的社会效益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改善教育资源稀缺，提供有力保障，发挥深远社会效益，符合国家及地方教育事业政策发展的方向，达到良好的社会效益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1百分比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根据《河北省幼儿园收费管理暂行办法实施细则》（冀价行费字〔2014〕25号）的有关规定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生态效益指标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做到室内整洁、美观、所有墙面按统一规划布置不随意更改，不随意乱扔果壳等杂物，定期消毒；场地做到雨天无积水，绿化到位，教育幼儿不随意摘花草树木、加强爱护绿化教育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做到室内整洁、美观、所有墙面按统一规划布置不随意更改，不随意乱扔果壳等杂物，定期消毒；场地做到雨天无积水，绿化到位，教育幼儿不随意摘花草树木、加强爱护绿化教育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1百分比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根据《河北省幼儿园收费管理暂行办法实施细则》（冀价行费字〔2014〕25号）的有关规定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体现政策导向，长期保障工作平稳进行。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体现政策导向，长期保障工作平稳进行。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1百分比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根据《河北省幼儿园收费管理暂行办法实施细则》（冀价行费字〔2014〕25号）的有关规定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5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幼儿在校期间，尽量让幼儿舒心，吃住达到幼儿及家长满意，做好家长问卷调查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幼儿在校期间，尽量让幼儿舒心，吃住达到幼儿及家长满意，做好家长问卷调查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1百分比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根据《河北省幼儿园收费管理暂行办法实施细则》（冀价行费字〔2014〕25号）的有关规定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仿宋_GBK" w:hAnsi="方正仿宋_GBK" w:eastAsia="方正仿宋_GBK" w:cs="方正仿宋_GBK"/>
          <w:color w:val="000000"/>
          <w:sz w:val="28"/>
        </w:rPr>
        <w:t xml:space="preserve"> </w:t>
      </w:r>
    </w:p>
    <w:p>
      <w:pPr>
        <w:spacing w:before="0" w:after="0"/>
        <w:ind w:firstLine="560"/>
        <w:jc w:val="left"/>
        <w:outlineLvl w:val="3"/>
      </w:pPr>
      <w:bookmarkStart w:id="20" w:name="_Toc_4_4_0000000021"/>
      <w:r>
        <w:rPr>
          <w:rFonts w:ascii="方正仿宋_GBK" w:hAnsi="方正仿宋_GBK" w:eastAsia="方正仿宋_GBK" w:cs="方正仿宋_GBK"/>
          <w:color w:val="000000"/>
          <w:sz w:val="28"/>
        </w:rPr>
        <w:t>18.大留镇镇重修李村干渠五座危桥项目工程资金绩效目标表</w:t>
      </w:r>
      <w:bookmarkEnd w:id="20"/>
    </w:p>
    <w:tbl>
      <w:tblPr>
        <w:tblStyle w:val="5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1327"/>
        <w:gridCol w:w="1327"/>
        <w:gridCol w:w="1327"/>
        <w:gridCol w:w="1327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50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2"/>
            </w:pPr>
            <w:r>
              <w:t>204001文安县大留镇镇人民政府党政综合办公室本级</w:t>
            </w:r>
          </w:p>
        </w:tc>
        <w:tc>
          <w:tcPr>
            <w:tcW w:w="1843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1"/>
            </w:pPr>
            <w:r>
              <w:t>单位：元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项目编码</w:t>
            </w:r>
          </w:p>
        </w:tc>
        <w:tc>
          <w:tcPr>
            <w:tcW w:w="2608" w:type="dxa"/>
            <w:gridSpan w:val="2"/>
            <w:vAlign w:val="center"/>
          </w:tcPr>
          <w:p>
            <w:pPr>
              <w:pStyle w:val="13"/>
            </w:pPr>
            <w:r>
              <w:t>13102622P00237611187T</w:t>
            </w:r>
          </w:p>
        </w:tc>
        <w:tc>
          <w:tcPr>
            <w:tcW w:w="1587" w:type="dxa"/>
            <w:vAlign w:val="center"/>
          </w:tcPr>
          <w:p>
            <w:pPr>
              <w:pStyle w:val="14"/>
            </w:pPr>
            <w:r>
              <w:t>项目名称</w:t>
            </w:r>
          </w:p>
        </w:tc>
        <w:tc>
          <w:tcPr>
            <w:tcW w:w="4422" w:type="dxa"/>
            <w:gridSpan w:val="3"/>
            <w:vAlign w:val="center"/>
          </w:tcPr>
          <w:p>
            <w:pPr>
              <w:pStyle w:val="13"/>
            </w:pPr>
            <w:r>
              <w:t>大留镇镇重修李村干渠五座危桥项目工程资金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4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922784.00</w:t>
            </w:r>
          </w:p>
        </w:tc>
        <w:tc>
          <w:tcPr>
            <w:tcW w:w="1587" w:type="dxa"/>
            <w:vAlign w:val="center"/>
          </w:tcPr>
          <w:p>
            <w:pPr>
              <w:pStyle w:val="14"/>
            </w:pPr>
            <w:r>
              <w:t>其中：财政    资金</w:t>
            </w:r>
          </w:p>
        </w:tc>
        <w:tc>
          <w:tcPr>
            <w:tcW w:w="1304" w:type="dxa"/>
            <w:vAlign w:val="center"/>
          </w:tcPr>
          <w:p>
            <w:pPr>
              <w:pStyle w:val="13"/>
            </w:pPr>
            <w:r>
              <w:t>922784.00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其他资金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617" w:type="dxa"/>
            <w:gridSpan w:val="6"/>
            <w:vAlign w:val="center"/>
          </w:tcPr>
          <w:p>
            <w:pPr>
              <w:pStyle w:val="13"/>
            </w:pPr>
            <w:r>
              <w:t>主要解决李村干渠五座危桥的重修问题，危桥风险大，重修建后老百姓出行安全。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4"/>
            </w:pPr>
            <w:r>
              <w:t>资金支出计划（%）</w:t>
            </w:r>
          </w:p>
        </w:tc>
        <w:tc>
          <w:tcPr>
            <w:tcW w:w="2608" w:type="dxa"/>
            <w:gridSpan w:val="2"/>
            <w:vAlign w:val="center"/>
          </w:tcPr>
          <w:p>
            <w:pPr>
              <w:pStyle w:val="14"/>
            </w:pPr>
            <w:r>
              <w:t>3月底</w:t>
            </w:r>
          </w:p>
        </w:tc>
        <w:tc>
          <w:tcPr>
            <w:tcW w:w="1587" w:type="dxa"/>
            <w:vAlign w:val="center"/>
          </w:tcPr>
          <w:p>
            <w:pPr>
              <w:pStyle w:val="14"/>
            </w:pPr>
            <w:r>
              <w:t>6月底</w:t>
            </w:r>
          </w:p>
        </w:tc>
        <w:tc>
          <w:tcPr>
            <w:tcW w:w="1304" w:type="dxa"/>
            <w:vAlign w:val="center"/>
          </w:tcPr>
          <w:p>
            <w:pPr>
              <w:pStyle w:val="14"/>
            </w:pPr>
            <w:r>
              <w:t>10月底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pStyle w:val="14"/>
            </w:pPr>
            <w:r>
              <w:t>12月底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2608" w:type="dxa"/>
            <w:gridSpan w:val="2"/>
            <w:vAlign w:val="center"/>
          </w:tcPr>
          <w:p>
            <w:pPr>
              <w:pStyle w:val="15"/>
            </w:pPr>
            <w:r>
              <w:t>50%</w:t>
            </w:r>
          </w:p>
        </w:tc>
        <w:tc>
          <w:tcPr>
            <w:tcW w:w="1587" w:type="dxa"/>
            <w:vAlign w:val="center"/>
          </w:tcPr>
          <w:p>
            <w:pPr>
              <w:pStyle w:val="15"/>
            </w:pPr>
            <w:r>
              <w:t>100%</w:t>
            </w:r>
          </w:p>
        </w:tc>
        <w:tc>
          <w:tcPr>
            <w:tcW w:w="1304" w:type="dxa"/>
            <w:vAlign w:val="center"/>
          </w:tcPr>
          <w:p>
            <w:pPr>
              <w:pStyle w:val="15"/>
            </w:pPr>
            <w:r>
              <w:t>100%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pStyle w:val="15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绩效目标</w:t>
            </w:r>
          </w:p>
        </w:tc>
        <w:tc>
          <w:tcPr>
            <w:tcW w:w="8617" w:type="dxa"/>
            <w:gridSpan w:val="6"/>
            <w:vAlign w:val="center"/>
          </w:tcPr>
          <w:p>
            <w:pPr>
              <w:pStyle w:val="13"/>
            </w:pPr>
            <w:r>
              <w:t>1.主要解决李村干渠五座危桥的重修问题，危桥风险大，重修建后老百姓出行安全。</w:t>
            </w:r>
          </w:p>
        </w:tc>
      </w:tr>
    </w:tbl>
    <w:p>
      <w:pPr>
        <w:spacing w:before="0" w:after="0" w:line="2" w:lineRule="exact"/>
        <w:ind w:firstLine="0"/>
        <w:jc w:val="center"/>
        <w:outlineLvl w:val="9"/>
      </w:pPr>
      <w:r>
        <w:rPr>
          <w:rFonts w:ascii="方正书宋_GBK" w:hAnsi="方正书宋_GBK" w:eastAsia="方正书宋_GBK" w:cs="方正书宋_GBK"/>
          <w:color w:val="000000"/>
          <w:sz w:val="21"/>
        </w:rPr>
        <w:t xml:space="preserve"> </w:t>
      </w:r>
    </w:p>
    <w:tbl>
      <w:tblPr>
        <w:tblStyle w:val="5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2654"/>
        <w:gridCol w:w="1327"/>
        <w:gridCol w:w="132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</w:pPr>
            <w:r>
              <w:t>三级指标</w:t>
            </w:r>
          </w:p>
        </w:tc>
        <w:tc>
          <w:tcPr>
            <w:tcW w:w="2891" w:type="dxa"/>
            <w:vAlign w:val="center"/>
          </w:tcPr>
          <w:p>
            <w:pPr>
              <w:pStyle w:val="14"/>
            </w:pPr>
            <w:r>
              <w:t>绩效指标描述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指标值</w:t>
            </w:r>
          </w:p>
        </w:tc>
        <w:tc>
          <w:tcPr>
            <w:tcW w:w="1843" w:type="dxa"/>
            <w:vAlign w:val="center"/>
          </w:tcPr>
          <w:p>
            <w:pPr>
              <w:pStyle w:val="14"/>
            </w:pPr>
            <w:r>
              <w:t>指标值确定依据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5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提高村民幸福指数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五座桥梁与人们生活息息相关，重建工程大大提高村民生活幸福指数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≥0.95百分比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文发改字（2019）2号文件、文安县政府交办件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完成重建李村干渠五座危桥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大留镇西部李村干渠大齐观、小齐观两桥、黄李村、靳村五座危桥重建工程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5座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文发改字（2019）3号文件、文安县政府交办件、合同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工程验收合格率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工程验收时通过验收的比率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1百分比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合同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按合同完成工程量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按照合同在2019年8月竣工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3月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合同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工程投资金额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重建李村干渠五座危桥工程资金使用量为248.3069万元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248.31万元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文发改字（2019）3号文件、文安县政府交办件、合同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5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经济效益指标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李村干渠五座危桥的重修解决老百姓出行安全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大齐观、小齐观、黄李村、靳村四个村街利用基础设施程度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1百分比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文发改字（2019）3号文件、文安县政府交办件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改善整体环境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调查中感觉改善环境效果良好占总人数比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≥0.98百分比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文发改字（2019）3号文件、文安县政府交办件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生态效益指标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项目运行完好度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使用年限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&gt;10年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文发改字（2019）3号文件、文安县政府交办件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受益群众满意度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受益调查中群众满意或较满意占总人数比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≥0.98百分比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文发改字（2019）3号文件、文安县政府交办件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5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受益群众满意度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受益调查中群众满意或较满意占总人数比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≥0.98百分比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文发改字（2019）201号文件</w:t>
            </w:r>
          </w:p>
        </w:tc>
      </w:tr>
    </w:tbl>
    <w:p/>
    <w:sectPr>
      <w:pgSz w:w="11900" w:h="16840"/>
      <w:pgMar w:top="1984" w:right="1304" w:bottom="1134" w:left="1304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书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</w:pPr>
    <w:r>
      <w:fldChar w:fldCharType="begin"/>
    </w:r>
    <w:r>
      <w:instrText xml:space="preserve">PAGE "page number"</w:instrText>
    </w:r>
    <w:r>
      <w:fldChar w:fldCharType="separate"/>
    </w:r>
    <w:r>
      <w:t>page number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left"/>
    </w:pPr>
    <w:r>
      <w:fldChar w:fldCharType="begin"/>
    </w:r>
    <w:r>
      <w:instrText xml:space="preserve">PAGE "page number"</w:instrText>
    </w:r>
    <w:r>
      <w:fldChar w:fldCharType="separate"/>
    </w:r>
    <w:r>
      <w:t>page number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NotTrackMoves/>
  <w:documentProtection w:enforcement="0"/>
  <w:defaultTabStop w:val="720"/>
  <w:evenAndOddHeaders w:val="1"/>
  <w:characterSpacingControl w:val="doNotCompress"/>
  <w:compat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BE6B1E"/>
    <w:rsid w:val="3C1C4486"/>
    <w:rsid w:val="427A369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semiHidden="0" w:name="toc 1"/>
    <w:lsdException w:qFormat="1" w:unhideWhenUsed="0" w:uiPriority="0" w:semiHidden="0" w:name="toc 2"/>
    <w:lsdException w:uiPriority="39" w:name="toc 3"/>
    <w:lsdException w:qFormat="1" w:unhideWhenUsed="0" w:uiPriority="0" w:semiHidden="0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theme="minorBidi"/>
      <w:sz w:val="24"/>
      <w:szCs w:val="24"/>
      <w:lang w:val="en-US" w:eastAsia="uk-UA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0"/>
    <w:pPr>
      <w:spacing w:before="120" w:line="240" w:lineRule="auto"/>
      <w:ind w:firstLine="0"/>
    </w:pPr>
    <w:rPr>
      <w:rFonts w:ascii="Times New Roman" w:hAnsi="Times New Roman" w:eastAsia="方正仿宋_GBK" w:cs="Times New Roman"/>
      <w:color w:val="000000"/>
      <w:sz w:val="28"/>
      <w:lang w:val="en-US"/>
    </w:rPr>
  </w:style>
  <w:style w:type="paragraph" w:styleId="3">
    <w:name w:val="toc 4"/>
    <w:basedOn w:val="1"/>
    <w:next w:val="1"/>
    <w:qFormat/>
    <w:uiPriority w:val="0"/>
    <w:pPr>
      <w:ind w:left="720"/>
    </w:pPr>
  </w:style>
  <w:style w:type="paragraph" w:styleId="4">
    <w:name w:val="toc 2"/>
    <w:basedOn w:val="1"/>
    <w:next w:val="1"/>
    <w:qFormat/>
    <w:uiPriority w:val="0"/>
    <w:pPr>
      <w:ind w:left="240"/>
    </w:pPr>
  </w:style>
  <w:style w:type="table" w:styleId="6">
    <w:name w:val="Table Grid"/>
    <w:basedOn w:val="5"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customStyle="1" w:styleId="8">
    <w:name w:val="插入文本样式-插入总体目标文件"/>
    <w:basedOn w:val="1"/>
    <w:qFormat/>
    <w:uiPriority w:val="0"/>
    <w:pPr>
      <w:spacing w:before="0" w:after="0" w:line="500" w:lineRule="exact"/>
      <w:ind w:firstLine="560"/>
      <w:jc w:val="left"/>
      <w:outlineLvl w:val="9"/>
    </w:pPr>
    <w:rPr>
      <w:rFonts w:ascii="Times New Roman" w:hAnsi="Times New Roman" w:eastAsia="方正仿宋_GBK" w:cs="Times New Roman"/>
      <w:sz w:val="28"/>
    </w:rPr>
  </w:style>
  <w:style w:type="paragraph" w:customStyle="1" w:styleId="9">
    <w:name w:val="插入文本样式-插入职责分类绩效目标文件"/>
    <w:basedOn w:val="1"/>
    <w:qFormat/>
    <w:uiPriority w:val="0"/>
    <w:pPr>
      <w:spacing w:before="0" w:after="0" w:line="500" w:lineRule="exact"/>
      <w:ind w:firstLine="560"/>
      <w:jc w:val="left"/>
      <w:outlineLvl w:val="9"/>
    </w:pPr>
    <w:rPr>
      <w:rFonts w:ascii="Times New Roman" w:hAnsi="Times New Roman" w:eastAsia="方正仿宋_GBK" w:cs="Times New Roman"/>
      <w:sz w:val="28"/>
    </w:rPr>
  </w:style>
  <w:style w:type="paragraph" w:customStyle="1" w:styleId="10">
    <w:name w:val="插入文本样式-插入实现年度发展规划目标的保障措施文件"/>
    <w:basedOn w:val="1"/>
    <w:qFormat/>
    <w:uiPriority w:val="0"/>
    <w:pPr>
      <w:spacing w:before="0" w:after="0" w:line="500" w:lineRule="exact"/>
      <w:ind w:firstLine="560"/>
      <w:jc w:val="left"/>
      <w:outlineLvl w:val="9"/>
    </w:pPr>
    <w:rPr>
      <w:rFonts w:ascii="Times New Roman" w:hAnsi="Times New Roman" w:eastAsia="方正仿宋_GBK" w:cs="Times New Roman"/>
      <w:sz w:val="28"/>
    </w:rPr>
  </w:style>
  <w:style w:type="paragraph" w:customStyle="1" w:styleId="11">
    <w:name w:val="单元格样式4"/>
    <w:basedOn w:val="1"/>
    <w:qFormat/>
    <w:uiPriority w:val="0"/>
    <w:pPr>
      <w:spacing w:before="0" w:after="0"/>
      <w:ind w:firstLine="0"/>
      <w:jc w:val="right"/>
      <w:outlineLvl w:val="9"/>
    </w:pPr>
    <w:rPr>
      <w:rFonts w:ascii="方正书宋_GBK" w:hAnsi="方正书宋_GBK" w:eastAsia="方正书宋_GBK" w:cs="方正书宋_GBK"/>
      <w:sz w:val="21"/>
    </w:rPr>
  </w:style>
  <w:style w:type="paragraph" w:customStyle="1" w:styleId="12">
    <w:name w:val="单元格样式5"/>
    <w:basedOn w:val="1"/>
    <w:qFormat/>
    <w:uiPriority w:val="0"/>
    <w:pPr>
      <w:spacing w:before="0" w:after="0"/>
      <w:ind w:firstLine="0"/>
      <w:jc w:val="left"/>
      <w:outlineLvl w:val="9"/>
    </w:pPr>
    <w:rPr>
      <w:rFonts w:ascii="方正书宋_GBK" w:hAnsi="方正书宋_GBK" w:eastAsia="方正书宋_GBK" w:cs="方正书宋_GBK"/>
      <w:b/>
      <w:sz w:val="21"/>
    </w:rPr>
  </w:style>
  <w:style w:type="paragraph" w:customStyle="1" w:styleId="13">
    <w:name w:val="单元格样式2"/>
    <w:basedOn w:val="1"/>
    <w:qFormat/>
    <w:uiPriority w:val="0"/>
    <w:pPr>
      <w:spacing w:before="0" w:after="0"/>
      <w:ind w:firstLine="0"/>
      <w:jc w:val="left"/>
      <w:outlineLvl w:val="9"/>
    </w:pPr>
    <w:rPr>
      <w:rFonts w:ascii="方正书宋_GBK" w:hAnsi="方正书宋_GBK" w:eastAsia="方正书宋_GBK" w:cs="方正书宋_GBK"/>
      <w:sz w:val="21"/>
    </w:rPr>
  </w:style>
  <w:style w:type="paragraph" w:customStyle="1" w:styleId="14">
    <w:name w:val="单元格样式1"/>
    <w:basedOn w:val="1"/>
    <w:qFormat/>
    <w:uiPriority w:val="0"/>
    <w:pPr>
      <w:spacing w:before="0" w:after="0"/>
      <w:ind w:firstLine="0"/>
      <w:jc w:val="center"/>
      <w:outlineLvl w:val="9"/>
    </w:pPr>
    <w:rPr>
      <w:rFonts w:ascii="方正书宋_GBK" w:hAnsi="方正书宋_GBK" w:eastAsia="方正书宋_GBK" w:cs="方正书宋_GBK"/>
      <w:b/>
      <w:sz w:val="21"/>
    </w:rPr>
  </w:style>
  <w:style w:type="paragraph" w:customStyle="1" w:styleId="15">
    <w:name w:val="单元格样式3"/>
    <w:basedOn w:val="1"/>
    <w:qFormat/>
    <w:uiPriority w:val="0"/>
    <w:pPr>
      <w:spacing w:before="0" w:after="0"/>
      <w:ind w:firstLine="0"/>
      <w:jc w:val="center"/>
      <w:outlineLvl w:val="9"/>
    </w:pPr>
    <w:rPr>
      <w:rFonts w:ascii="方正书宋_GBK" w:hAnsi="方正书宋_GBK" w:eastAsia="方正书宋_GBK" w:cs="方正书宋_GBK"/>
      <w:sz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4.xml"/><Relationship Id="rId8" Type="http://schemas.openxmlformats.org/officeDocument/2006/relationships/customXml" Target="../customXml/item3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7" Type="http://schemas.openxmlformats.org/officeDocument/2006/relationships/fontTable" Target="fontTable.xml"/><Relationship Id="rId46" Type="http://schemas.openxmlformats.org/officeDocument/2006/relationships/customXml" Target="../customXml/item41.xml"/><Relationship Id="rId45" Type="http://schemas.openxmlformats.org/officeDocument/2006/relationships/customXml" Target="../customXml/item40.xml"/><Relationship Id="rId44" Type="http://schemas.openxmlformats.org/officeDocument/2006/relationships/customXml" Target="../customXml/item39.xml"/><Relationship Id="rId43" Type="http://schemas.openxmlformats.org/officeDocument/2006/relationships/customXml" Target="../customXml/item38.xml"/><Relationship Id="rId42" Type="http://schemas.openxmlformats.org/officeDocument/2006/relationships/customXml" Target="../customXml/item37.xml"/><Relationship Id="rId41" Type="http://schemas.openxmlformats.org/officeDocument/2006/relationships/customXml" Target="../customXml/item36.xml"/><Relationship Id="rId40" Type="http://schemas.openxmlformats.org/officeDocument/2006/relationships/customXml" Target="../customXml/item35.xml"/><Relationship Id="rId4" Type="http://schemas.openxmlformats.org/officeDocument/2006/relationships/footer" Target="footer2.xml"/><Relationship Id="rId39" Type="http://schemas.openxmlformats.org/officeDocument/2006/relationships/customXml" Target="../customXml/item34.xml"/><Relationship Id="rId38" Type="http://schemas.openxmlformats.org/officeDocument/2006/relationships/customXml" Target="../customXml/item33.xml"/><Relationship Id="rId37" Type="http://schemas.openxmlformats.org/officeDocument/2006/relationships/customXml" Target="../customXml/item32.xml"/><Relationship Id="rId36" Type="http://schemas.openxmlformats.org/officeDocument/2006/relationships/customXml" Target="../customXml/item31.xml"/><Relationship Id="rId35" Type="http://schemas.openxmlformats.org/officeDocument/2006/relationships/customXml" Target="../customXml/item30.xml"/><Relationship Id="rId34" Type="http://schemas.openxmlformats.org/officeDocument/2006/relationships/customXml" Target="../customXml/item29.xml"/><Relationship Id="rId33" Type="http://schemas.openxmlformats.org/officeDocument/2006/relationships/customXml" Target="../customXml/item28.xml"/><Relationship Id="rId32" Type="http://schemas.openxmlformats.org/officeDocument/2006/relationships/customXml" Target="../customXml/item27.xml"/><Relationship Id="rId31" Type="http://schemas.openxmlformats.org/officeDocument/2006/relationships/customXml" Target="../customXml/item26.xml"/><Relationship Id="rId30" Type="http://schemas.openxmlformats.org/officeDocument/2006/relationships/customXml" Target="../customXml/item25.xml"/><Relationship Id="rId3" Type="http://schemas.openxmlformats.org/officeDocument/2006/relationships/footer" Target="footer1.xml"/><Relationship Id="rId29" Type="http://schemas.openxmlformats.org/officeDocument/2006/relationships/customXml" Target="../customXml/item24.xml"/><Relationship Id="rId28" Type="http://schemas.openxmlformats.org/officeDocument/2006/relationships/customXml" Target="../customXml/item23.xml"/><Relationship Id="rId27" Type="http://schemas.openxmlformats.org/officeDocument/2006/relationships/customXml" Target="../customXml/item22.xml"/><Relationship Id="rId26" Type="http://schemas.openxmlformats.org/officeDocument/2006/relationships/customXml" Target="../customXml/item21.xml"/><Relationship Id="rId25" Type="http://schemas.openxmlformats.org/officeDocument/2006/relationships/customXml" Target="../customXml/item20.xml"/><Relationship Id="rId24" Type="http://schemas.openxmlformats.org/officeDocument/2006/relationships/customXml" Target="../customXml/item19.xml"/><Relationship Id="rId23" Type="http://schemas.openxmlformats.org/officeDocument/2006/relationships/customXml" Target="../customXml/item18.xml"/><Relationship Id="rId22" Type="http://schemas.openxmlformats.org/officeDocument/2006/relationships/customXml" Target="../customXml/item17.xml"/><Relationship Id="rId21" Type="http://schemas.openxmlformats.org/officeDocument/2006/relationships/customXml" Target="../customXml/item16.xml"/><Relationship Id="rId20" Type="http://schemas.openxmlformats.org/officeDocument/2006/relationships/customXml" Target="../customXml/item15.xml"/><Relationship Id="rId2" Type="http://schemas.openxmlformats.org/officeDocument/2006/relationships/settings" Target="settings.xml"/><Relationship Id="rId19" Type="http://schemas.openxmlformats.org/officeDocument/2006/relationships/customXml" Target="../customXml/item14.xml"/><Relationship Id="rId18" Type="http://schemas.openxmlformats.org/officeDocument/2006/relationships/customXml" Target="../customXml/item13.xml"/><Relationship Id="rId17" Type="http://schemas.openxmlformats.org/officeDocument/2006/relationships/customXml" Target="../customXml/item12.xml"/><Relationship Id="rId16" Type="http://schemas.openxmlformats.org/officeDocument/2006/relationships/customXml" Target="../customXml/item11.xml"/><Relationship Id="rId15" Type="http://schemas.openxmlformats.org/officeDocument/2006/relationships/customXml" Target="../customXml/item10.xml"/><Relationship Id="rId14" Type="http://schemas.openxmlformats.org/officeDocument/2006/relationships/customXml" Target="../customXml/item9.xml"/><Relationship Id="rId13" Type="http://schemas.openxmlformats.org/officeDocument/2006/relationships/customXml" Target="../customXml/item8.xml"/><Relationship Id="rId12" Type="http://schemas.openxmlformats.org/officeDocument/2006/relationships/customXml" Target="../customXml/item7.xml"/><Relationship Id="rId11" Type="http://schemas.openxmlformats.org/officeDocument/2006/relationships/customXml" Target="../customXml/item6.xml"/><Relationship Id="rId10" Type="http://schemas.openxmlformats.org/officeDocument/2006/relationships/customXml" Target="../customXml/item5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.xml"/></Relationships>
</file>

<file path=customXml/_rels/item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.xml"/></Relationships>
</file>

<file path=customXml/_rels/item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.xml"/></Relationships>
</file>

<file path=customXml/_rels/item2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6.xml"/></Relationships>
</file>

<file path=customXml/_rels/item2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7.xml"/></Relationships>
</file>

<file path=customXml/_rels/item2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8.xml"/></Relationships>
</file>

<file path=customXml/_rels/item2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9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3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0.xml"/></Relationships>
</file>

<file path=customXml/_rels/item3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1.xml"/></Relationships>
</file>

<file path=customXml/_rels/item3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2.xml"/></Relationships>
</file>

<file path=customXml/_rels/item3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3.xml"/></Relationships>
</file>

<file path=customXml/_rels/item3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4.xml"/></Relationships>
</file>

<file path=customXml/_rels/item3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5.xml"/></Relationships>
</file>

<file path=customXml/_rels/item3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6.xml"/></Relationships>
</file>

<file path=customXml/_rels/item3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7.xml"/></Relationships>
</file>

<file path=customXml/_rels/item3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8.xml"/></Relationships>
</file>

<file path=customXml/_rels/item3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9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4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0.xml"/></Relationships>
</file>

<file path=customXml/_rels/item4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1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</s:customData>
</file>

<file path=customXml/item10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2022-03-14T13:25:30Z</dcterms:created>
  <dcterms:modified xsi:type="dcterms:W3CDTF">2022-03-14T05:25:30Z</dcterms:modified>
</cp:coreProperties>
</file>

<file path=customXml/item12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2022-03-14T13:25:30Z</dcterms:created>
  <dcterms:modified xsi:type="dcterms:W3CDTF">2022-03-14T05:25:30Z</dcterms:modified>
</cp:coreProperties>
</file>

<file path=customXml/item14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5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2022-03-14T13:25:31Z</dcterms:created>
  <dcterms:modified xsi:type="dcterms:W3CDTF">2022-03-14T05:25:31Z</dcterms:modified>
</cp:coreProperties>
</file>

<file path=customXml/item16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7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8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2022-03-14T13:25:31Z</dcterms:created>
  <dcterms:modified xsi:type="dcterms:W3CDTF">2022-03-14T05:25:31Z</dcterms:modified>
</cp:coreProperties>
</file>

<file path=customXml/item19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2022-03-14T13:25:29Z</dcterms:created>
  <dcterms:modified xsi:type="dcterms:W3CDTF">2022-03-14T05:25:29Z</dcterms:modified>
</cp:coreProperties>
</file>

<file path=customXml/item2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2022-03-14T13:25:31Z</dcterms:created>
  <dcterms:modified xsi:type="dcterms:W3CDTF">2022-03-14T05:25:31Z</dcterms:modified>
</cp:coreProperties>
</file>

<file path=customXml/item21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2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2022-03-14T13:25:31Z</dcterms:created>
  <dcterms:modified xsi:type="dcterms:W3CDTF">2022-03-14T05:25:31Z</dcterms:modified>
</cp:coreProperties>
</file>

<file path=customXml/item23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4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2022-03-14T13:25:32Z</dcterms:created>
  <dcterms:modified xsi:type="dcterms:W3CDTF">2022-03-14T05:25:32Z</dcterms:modified>
</cp:coreProperties>
</file>

<file path=customXml/item25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6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2022-03-14T13:25:32Z</dcterms:created>
  <dcterms:modified xsi:type="dcterms:W3CDTF">2022-03-14T05:25:32Z</dcterms:modified>
</cp:coreProperties>
</file>

<file path=customXml/item27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2022-03-14T13:25:28Z</dcterms:created>
  <dcterms:modified xsi:type="dcterms:W3CDTF">2022-03-14T05:25:28Z</dcterms:modified>
</cp:coreProperties>
</file>

<file path=customXml/item28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9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2022-03-14T13:25:32Z</dcterms:created>
  <dcterms:modified xsi:type="dcterms:W3CDTF">2022-03-14T05:25:32Z</dcterms:modified>
</cp:coreProperties>
</file>

<file path=customXml/item3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30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3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2022-03-14T13:25:32Z</dcterms:created>
  <dcterms:modified xsi:type="dcterms:W3CDTF">2022-03-14T05:25:32Z</dcterms:modified>
</cp:coreProperties>
</file>

<file path=customXml/item32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3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2022-03-14T13:25:33Z</dcterms:created>
  <dcterms:modified xsi:type="dcterms:W3CDTF">2022-03-14T05:25:33Z</dcterms:modified>
</cp:coreProperties>
</file>

<file path=customXml/item34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35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2022-03-14T13:25:33Z</dcterms:created>
  <dcterms:modified xsi:type="dcterms:W3CDTF">2022-03-14T05:25:33Z</dcterms:modified>
</cp:coreProperties>
</file>

<file path=customXml/item36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37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2022-03-14T13:25:33Z</dcterms:created>
  <dcterms:modified xsi:type="dcterms:W3CDTF">2022-03-14T05:25:33Z</dcterms:modified>
</cp:coreProperties>
</file>

<file path=customXml/item38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39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4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2022-03-14T13:25:29Z</dcterms:created>
  <dcterms:modified xsi:type="dcterms:W3CDTF">2022-03-14T05:25:29Z</dcterms:modified>
</cp:coreProperties>
</file>

<file path=customXml/item4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2022-03-14T13:25:29Z</dcterms:created>
  <dcterms:modified xsi:type="dcterms:W3CDTF">2022-03-14T05:25:29Z</dcterms:modified>
</cp:coreProperties>
</file>

<file path=customXml/item41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5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2022-03-14T13:25:28Z</dcterms:created>
  <dcterms:modified xsi:type="dcterms:W3CDTF">2022-03-14T05:25:28Z</dcterms:modified>
</cp:coreProperties>
</file>

<file path=customXml/item6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7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2022-03-14T13:25:29Z</dcterms:created>
  <dcterms:modified xsi:type="dcterms:W3CDTF">2022-03-14T05:25:29Z</dcterms:modified>
</cp:coreProperties>
</file>

<file path=customXml/item8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9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2022-03-14T13:25:30Z</dcterms:created>
  <dcterms:modified xsi:type="dcterms:W3CDTF">2022-03-14T05:25:30Z</dcterms:modified>
</cp:core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10.xml><?xml version="1.0" encoding="utf-8"?>
<ds:datastoreItem xmlns:ds="http://schemas.openxmlformats.org/officeDocument/2006/customXml" ds:itemID="{7c8dd8d0-674c-453c-9391-97dc6b306225}">
  <ds:schemaRefs/>
</ds:datastoreItem>
</file>

<file path=customXml/itemProps11.xml><?xml version="1.0" encoding="utf-8"?>
<ds:datastoreItem xmlns:ds="http://schemas.openxmlformats.org/officeDocument/2006/customXml" ds:itemID="{f6b2f598-3ebd-4d14-be96-c45a4ee81537}">
  <ds:schemaRefs/>
</ds:datastoreItem>
</file>

<file path=customXml/itemProps12.xml><?xml version="1.0" encoding="utf-8"?>
<ds:datastoreItem xmlns:ds="http://schemas.openxmlformats.org/officeDocument/2006/customXml" ds:itemID="{8db73481-16d4-4486-901d-2cbbacd06b27}">
  <ds:schemaRefs/>
</ds:datastoreItem>
</file>

<file path=customXml/itemProps13.xml><?xml version="1.0" encoding="utf-8"?>
<ds:datastoreItem xmlns:ds="http://schemas.openxmlformats.org/officeDocument/2006/customXml" ds:itemID="{c01043fe-d2c5-4e89-9cbb-892fbb5ddbe8}">
  <ds:schemaRefs/>
</ds:datastoreItem>
</file>

<file path=customXml/itemProps14.xml><?xml version="1.0" encoding="utf-8"?>
<ds:datastoreItem xmlns:ds="http://schemas.openxmlformats.org/officeDocument/2006/customXml" ds:itemID="{d733149c-4f9a-44b0-8e00-29ff279d4015}">
  <ds:schemaRefs/>
</ds:datastoreItem>
</file>

<file path=customXml/itemProps15.xml><?xml version="1.0" encoding="utf-8"?>
<ds:datastoreItem xmlns:ds="http://schemas.openxmlformats.org/officeDocument/2006/customXml" ds:itemID="{c2e1e4d9-3162-4ebb-9821-1482eac4bffa}">
  <ds:schemaRefs/>
</ds:datastoreItem>
</file>

<file path=customXml/itemProps16.xml><?xml version="1.0" encoding="utf-8"?>
<ds:datastoreItem xmlns:ds="http://schemas.openxmlformats.org/officeDocument/2006/customXml" ds:itemID="{b4b51cee-dc6a-4889-b439-611f3c8eaffe}">
  <ds:schemaRefs/>
</ds:datastoreItem>
</file>

<file path=customXml/itemProps17.xml><?xml version="1.0" encoding="utf-8"?>
<ds:datastoreItem xmlns:ds="http://schemas.openxmlformats.org/officeDocument/2006/customXml" ds:itemID="{d31bdf1b-31df-4c7a-bf2a-182d81ed93eb}">
  <ds:schemaRefs/>
</ds:datastoreItem>
</file>

<file path=customXml/itemProps18.xml><?xml version="1.0" encoding="utf-8"?>
<ds:datastoreItem xmlns:ds="http://schemas.openxmlformats.org/officeDocument/2006/customXml" ds:itemID="{56fbe83b-08c1-4447-a1e1-7d653ec407fc}">
  <ds:schemaRefs/>
</ds:datastoreItem>
</file>

<file path=customXml/itemProps19.xml><?xml version="1.0" encoding="utf-8"?>
<ds:datastoreItem xmlns:ds="http://schemas.openxmlformats.org/officeDocument/2006/customXml" ds:itemID="{77e4b4cc-21af-4ad1-ade1-c16650efa609}">
  <ds:schemaRefs/>
</ds:datastoreItem>
</file>

<file path=customXml/itemProps2.xml><?xml version="1.0" encoding="utf-8"?>
<ds:datastoreItem xmlns:ds="http://schemas.openxmlformats.org/officeDocument/2006/customXml" ds:itemID="{acec8211-2577-4814-af92-af29103c0955}">
  <ds:schemaRefs/>
</ds:datastoreItem>
</file>

<file path=customXml/itemProps20.xml><?xml version="1.0" encoding="utf-8"?>
<ds:datastoreItem xmlns:ds="http://schemas.openxmlformats.org/officeDocument/2006/customXml" ds:itemID="{da27ad17-403c-4bd2-a812-4fe51cc54092}">
  <ds:schemaRefs/>
</ds:datastoreItem>
</file>

<file path=customXml/itemProps21.xml><?xml version="1.0" encoding="utf-8"?>
<ds:datastoreItem xmlns:ds="http://schemas.openxmlformats.org/officeDocument/2006/customXml" ds:itemID="{255d92fa-5036-48b5-b58b-4248d0ce9fe1}">
  <ds:schemaRefs/>
</ds:datastoreItem>
</file>

<file path=customXml/itemProps22.xml><?xml version="1.0" encoding="utf-8"?>
<ds:datastoreItem xmlns:ds="http://schemas.openxmlformats.org/officeDocument/2006/customXml" ds:itemID="{9c5d5eda-c98b-4518-be47-99b70ae4561a}">
  <ds:schemaRefs/>
</ds:datastoreItem>
</file>

<file path=customXml/itemProps23.xml><?xml version="1.0" encoding="utf-8"?>
<ds:datastoreItem xmlns:ds="http://schemas.openxmlformats.org/officeDocument/2006/customXml" ds:itemID="{77a9d1f7-55ab-4fc3-be5a-be15568a0630}">
  <ds:schemaRefs/>
</ds:datastoreItem>
</file>

<file path=customXml/itemProps24.xml><?xml version="1.0" encoding="utf-8"?>
<ds:datastoreItem xmlns:ds="http://schemas.openxmlformats.org/officeDocument/2006/customXml" ds:itemID="{112ab92c-7349-407c-982c-372c5e087496}">
  <ds:schemaRefs/>
</ds:datastoreItem>
</file>

<file path=customXml/itemProps25.xml><?xml version="1.0" encoding="utf-8"?>
<ds:datastoreItem xmlns:ds="http://schemas.openxmlformats.org/officeDocument/2006/customXml" ds:itemID="{3db5211e-37dc-48ea-94fd-0120272548d2}">
  <ds:schemaRefs/>
</ds:datastoreItem>
</file>

<file path=customXml/itemProps26.xml><?xml version="1.0" encoding="utf-8"?>
<ds:datastoreItem xmlns:ds="http://schemas.openxmlformats.org/officeDocument/2006/customXml" ds:itemID="{547b1bca-0eb5-4bb1-83cb-5c1e6ef06f26}">
  <ds:schemaRefs/>
</ds:datastoreItem>
</file>

<file path=customXml/itemProps27.xml><?xml version="1.0" encoding="utf-8"?>
<ds:datastoreItem xmlns:ds="http://schemas.openxmlformats.org/officeDocument/2006/customXml" ds:itemID="{2773d248-e01a-4e7a-99e8-9dcfa158646e}">
  <ds:schemaRefs/>
</ds:datastoreItem>
</file>

<file path=customXml/itemProps28.xml><?xml version="1.0" encoding="utf-8"?>
<ds:datastoreItem xmlns:ds="http://schemas.openxmlformats.org/officeDocument/2006/customXml" ds:itemID="{27adb941-d4c4-4d54-91d4-75d50552d056}">
  <ds:schemaRefs/>
</ds:datastoreItem>
</file>

<file path=customXml/itemProps29.xml><?xml version="1.0" encoding="utf-8"?>
<ds:datastoreItem xmlns:ds="http://schemas.openxmlformats.org/officeDocument/2006/customXml" ds:itemID="{b0018fb5-095d-45dd-b960-bfe1d2300370}">
  <ds:schemaRefs/>
</ds:datastoreItem>
</file>

<file path=customXml/itemProps3.xml><?xml version="1.0" encoding="utf-8"?>
<ds:datastoreItem xmlns:ds="http://schemas.openxmlformats.org/officeDocument/2006/customXml" ds:itemID="{70edc39f-ac34-4b7e-a92d-3d9f0bfc334c}">
  <ds:schemaRefs/>
</ds:datastoreItem>
</file>

<file path=customXml/itemProps30.xml><?xml version="1.0" encoding="utf-8"?>
<ds:datastoreItem xmlns:ds="http://schemas.openxmlformats.org/officeDocument/2006/customXml" ds:itemID="{e7d329e6-9ecb-4546-876d-04d522aa8e46}">
  <ds:schemaRefs/>
</ds:datastoreItem>
</file>

<file path=customXml/itemProps31.xml><?xml version="1.0" encoding="utf-8"?>
<ds:datastoreItem xmlns:ds="http://schemas.openxmlformats.org/officeDocument/2006/customXml" ds:itemID="{7f316203-4415-4f44-a1ce-fec35febc388}">
  <ds:schemaRefs/>
</ds:datastoreItem>
</file>

<file path=customXml/itemProps32.xml><?xml version="1.0" encoding="utf-8"?>
<ds:datastoreItem xmlns:ds="http://schemas.openxmlformats.org/officeDocument/2006/customXml" ds:itemID="{c9f7e537-2067-4215-b407-f3f6180754ff}">
  <ds:schemaRefs/>
</ds:datastoreItem>
</file>

<file path=customXml/itemProps33.xml><?xml version="1.0" encoding="utf-8"?>
<ds:datastoreItem xmlns:ds="http://schemas.openxmlformats.org/officeDocument/2006/customXml" ds:itemID="{7b90dfb1-dbef-4b0b-9bfd-4eac784f3cc8}">
  <ds:schemaRefs/>
</ds:datastoreItem>
</file>

<file path=customXml/itemProps34.xml><?xml version="1.0" encoding="utf-8"?>
<ds:datastoreItem xmlns:ds="http://schemas.openxmlformats.org/officeDocument/2006/customXml" ds:itemID="{1486269e-4a25-41fc-9a0b-2688fcfe7e23}">
  <ds:schemaRefs/>
</ds:datastoreItem>
</file>

<file path=customXml/itemProps35.xml><?xml version="1.0" encoding="utf-8"?>
<ds:datastoreItem xmlns:ds="http://schemas.openxmlformats.org/officeDocument/2006/customXml" ds:itemID="{e7747bd7-8f0a-43a7-a92b-78b1e0c3974f}">
  <ds:schemaRefs/>
</ds:datastoreItem>
</file>

<file path=customXml/itemProps36.xml><?xml version="1.0" encoding="utf-8"?>
<ds:datastoreItem xmlns:ds="http://schemas.openxmlformats.org/officeDocument/2006/customXml" ds:itemID="{58775ce3-1e29-4395-90f9-444897b510eb}">
  <ds:schemaRefs/>
</ds:datastoreItem>
</file>

<file path=customXml/itemProps37.xml><?xml version="1.0" encoding="utf-8"?>
<ds:datastoreItem xmlns:ds="http://schemas.openxmlformats.org/officeDocument/2006/customXml" ds:itemID="{d742da32-9543-4762-ae73-6ec48951079a}">
  <ds:schemaRefs/>
</ds:datastoreItem>
</file>

<file path=customXml/itemProps38.xml><?xml version="1.0" encoding="utf-8"?>
<ds:datastoreItem xmlns:ds="http://schemas.openxmlformats.org/officeDocument/2006/customXml" ds:itemID="{b7966bde-711a-417b-8b44-2d682582e86f}">
  <ds:schemaRefs/>
</ds:datastoreItem>
</file>

<file path=customXml/itemProps39.xml><?xml version="1.0" encoding="utf-8"?>
<ds:datastoreItem xmlns:ds="http://schemas.openxmlformats.org/officeDocument/2006/customXml" ds:itemID="{08e8a36a-9944-475f-b27b-c43514309206}">
  <ds:schemaRefs/>
</ds:datastoreItem>
</file>

<file path=customXml/itemProps4.xml><?xml version="1.0" encoding="utf-8"?>
<ds:datastoreItem xmlns:ds="http://schemas.openxmlformats.org/officeDocument/2006/customXml" ds:itemID="{e68b1832-abc0-4589-8b6e-69311e9c3a78}">
  <ds:schemaRefs/>
</ds:datastoreItem>
</file>

<file path=customXml/itemProps40.xml><?xml version="1.0" encoding="utf-8"?>
<ds:datastoreItem xmlns:ds="http://schemas.openxmlformats.org/officeDocument/2006/customXml" ds:itemID="{70e5d2b0-a964-4ddc-9f60-842a3b079182}">
  <ds:schemaRefs/>
</ds:datastoreItem>
</file>

<file path=customXml/itemProps41.xml><?xml version="1.0" encoding="utf-8"?>
<ds:datastoreItem xmlns:ds="http://schemas.openxmlformats.org/officeDocument/2006/customXml" ds:itemID="{e46f69d4-ef7f-4a56-8301-0af23e21e59a}">
  <ds:schemaRefs/>
</ds:datastoreItem>
</file>

<file path=customXml/itemProps5.xml><?xml version="1.0" encoding="utf-8"?>
<ds:datastoreItem xmlns:ds="http://schemas.openxmlformats.org/officeDocument/2006/customXml" ds:itemID="{1bbc02e5-929b-4470-b128-3ab2aecbf97b}">
  <ds:schemaRefs/>
</ds:datastoreItem>
</file>

<file path=customXml/itemProps6.xml><?xml version="1.0" encoding="utf-8"?>
<ds:datastoreItem xmlns:ds="http://schemas.openxmlformats.org/officeDocument/2006/customXml" ds:itemID="{e97aab27-40ba-412f-8163-0d7561a7e8fb}">
  <ds:schemaRefs/>
</ds:datastoreItem>
</file>

<file path=customXml/itemProps7.xml><?xml version="1.0" encoding="utf-8"?>
<ds:datastoreItem xmlns:ds="http://schemas.openxmlformats.org/officeDocument/2006/customXml" ds:itemID="{28bfbe31-6483-4a1d-9c08-c696da20797b}">
  <ds:schemaRefs/>
</ds:datastoreItem>
</file>

<file path=customXml/itemProps8.xml><?xml version="1.0" encoding="utf-8"?>
<ds:datastoreItem xmlns:ds="http://schemas.openxmlformats.org/officeDocument/2006/customXml" ds:itemID="{65394457-6024-49da-81d8-9a03dd8c4be7}">
  <ds:schemaRefs/>
</ds:datastoreItem>
</file>

<file path=customXml/itemProps9.xml><?xml version="1.0" encoding="utf-8"?>
<ds:datastoreItem xmlns:ds="http://schemas.openxmlformats.org/officeDocument/2006/customXml" ds:itemID="{adc52fba-b132-44b8-a9c0-caceeead4d5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11</TotalTime>
  <ScaleCrop>false</ScaleCrop>
  <LinksUpToDate>false</LinksUpToDate>
  <Application>WPS Office_11.8.2.10321_F1E327BC-269C-435d-A152-05C5408002CA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2022-03-14T13:25:00Z</dcterms:created>
  <dc:creator>Administrator</dc:creator>
  <cp:lastModifiedBy>Administrator</cp:lastModifiedBy>
  <dcterms:modified xsi:type="dcterms:W3CDTF">2023-07-25T00:37:30Z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